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>УТВЕРЖДАЮ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   Начальник ИФНС России по Центральному округу 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г. Братска Иркутской области    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proofErr w:type="spellStart"/>
      <w:r w:rsidRPr="00E4083C">
        <w:rPr>
          <w:rFonts w:ascii="Times New Roman" w:hAnsi="Times New Roman" w:cs="Times New Roman"/>
          <w:sz w:val="26"/>
          <w:szCs w:val="26"/>
        </w:rPr>
        <w:t>__________________Е.А.Рупотова</w:t>
      </w:r>
      <w:proofErr w:type="spellEnd"/>
    </w:p>
    <w:p w:rsidR="005E326A" w:rsidRPr="00621FA7" w:rsidRDefault="005E326A" w:rsidP="005E32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1F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(подпись)</w:t>
      </w:r>
    </w:p>
    <w:p w:rsidR="005E326A" w:rsidRPr="00E4083C" w:rsidRDefault="005E326A" w:rsidP="005E326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от "__ " _____________ 20__ г.</w:t>
      </w:r>
    </w:p>
    <w:p w:rsidR="005E326A" w:rsidRPr="00E4083C" w:rsidRDefault="005E326A" w:rsidP="005E32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326A" w:rsidRDefault="005E326A" w:rsidP="005E32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326A" w:rsidRPr="00FC293C" w:rsidRDefault="005E326A" w:rsidP="005E32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F617E" w:rsidRDefault="00EF617E" w:rsidP="005E32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5E326A" w:rsidRPr="005E326A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 отдела общего обеспечения</w:t>
      </w:r>
      <w:r w:rsidR="005E326A" w:rsidRPr="00FC293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E326A" w:rsidRDefault="005E326A" w:rsidP="005E32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 xml:space="preserve">Инспекции Федеральной налоговой службы </w:t>
      </w:r>
      <w:proofErr w:type="gramStart"/>
      <w:r w:rsidRPr="00FC293C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</w:p>
    <w:p w:rsidR="005E326A" w:rsidRPr="00FC293C" w:rsidRDefault="005E326A" w:rsidP="005E32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 xml:space="preserve"> Центральному округу </w:t>
      </w:r>
      <w:proofErr w:type="gramStart"/>
      <w:r w:rsidRPr="00FC293C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FC293C">
        <w:rPr>
          <w:rFonts w:ascii="Times New Roman" w:hAnsi="Times New Roman" w:cs="Times New Roman"/>
          <w:b/>
          <w:sz w:val="26"/>
          <w:szCs w:val="26"/>
        </w:rPr>
        <w:t>. Братска Иркутской области</w:t>
      </w:r>
    </w:p>
    <w:p w:rsidR="005E326A" w:rsidRPr="00FC293C" w:rsidRDefault="005E326A" w:rsidP="005E326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326A" w:rsidRPr="00FC293C" w:rsidRDefault="005E326A" w:rsidP="005E32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5E326A" w:rsidRPr="00E4083C" w:rsidRDefault="005E326A" w:rsidP="005E32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326A" w:rsidRPr="00E4083C" w:rsidRDefault="005E326A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EF617E">
        <w:rPr>
          <w:rFonts w:ascii="Times New Roman" w:hAnsi="Times New Roman" w:cs="Times New Roman"/>
          <w:sz w:val="26"/>
          <w:szCs w:val="26"/>
        </w:rPr>
        <w:t>главно</w:t>
      </w:r>
      <w:r w:rsidRPr="005E326A">
        <w:rPr>
          <w:rFonts w:ascii="Times New Roman" w:hAnsi="Times New Roman" w:cs="Times New Roman"/>
          <w:sz w:val="26"/>
          <w:szCs w:val="26"/>
        </w:rPr>
        <w:t>го специалиста-эксперта отдела общего обеспечения ИФНС России по Центральному округу г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 xml:space="preserve">ратска Иркутской области (далее Инспекция) относится к </w:t>
      </w:r>
      <w:r>
        <w:rPr>
          <w:rFonts w:ascii="Times New Roman" w:hAnsi="Times New Roman" w:cs="Times New Roman"/>
          <w:sz w:val="26"/>
          <w:szCs w:val="26"/>
        </w:rPr>
        <w:t>старш</w:t>
      </w:r>
      <w:r w:rsidRPr="005E326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специалисты»</w:t>
      </w:r>
      <w:r w:rsidRPr="00E4083C">
        <w:rPr>
          <w:rFonts w:ascii="Times New Roman" w:hAnsi="Times New Roman" w:cs="Times New Roman"/>
          <w:sz w:val="26"/>
          <w:szCs w:val="26"/>
        </w:rPr>
        <w:t>.</w:t>
      </w:r>
    </w:p>
    <w:p w:rsidR="00A72A8F" w:rsidRPr="005E326A" w:rsidRDefault="005E326A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293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</w:t>
      </w:r>
      <w:r w:rsidRPr="005E326A">
        <w:rPr>
          <w:rFonts w:ascii="Times New Roman" w:hAnsi="Times New Roman" w:cs="Times New Roman"/>
          <w:sz w:val="26"/>
          <w:szCs w:val="26"/>
        </w:rPr>
        <w:t>государственной гражданской службы» р</w:t>
      </w:r>
      <w:r w:rsidR="00A72A8F" w:rsidRPr="005E326A">
        <w:rPr>
          <w:rFonts w:ascii="Times New Roman" w:hAnsi="Times New Roman" w:cs="Times New Roman"/>
          <w:sz w:val="26"/>
          <w:szCs w:val="26"/>
        </w:rPr>
        <w:t>егистрационный номер (код) должности – 11</w:t>
      </w:r>
      <w:r>
        <w:rPr>
          <w:rFonts w:ascii="Times New Roman" w:hAnsi="Times New Roman" w:cs="Times New Roman"/>
          <w:sz w:val="26"/>
          <w:szCs w:val="26"/>
        </w:rPr>
        <w:t>-</w:t>
      </w:r>
      <w:r w:rsidR="00A72A8F" w:rsidRPr="005E326A">
        <w:rPr>
          <w:rFonts w:ascii="Times New Roman" w:hAnsi="Times New Roman" w:cs="Times New Roman"/>
          <w:sz w:val="26"/>
          <w:szCs w:val="26"/>
        </w:rPr>
        <w:t>3-4-08</w:t>
      </w:r>
      <w:r w:rsidR="00196103">
        <w:rPr>
          <w:rFonts w:ascii="Times New Roman" w:hAnsi="Times New Roman" w:cs="Times New Roman"/>
          <w:sz w:val="26"/>
          <w:szCs w:val="26"/>
        </w:rPr>
        <w:t>6</w:t>
      </w:r>
      <w:r w:rsidRPr="005E326A">
        <w:rPr>
          <w:rFonts w:ascii="Times New Roman" w:hAnsi="Times New Roman" w:cs="Times New Roman"/>
          <w:sz w:val="26"/>
          <w:szCs w:val="26"/>
        </w:rPr>
        <w:t>.</w:t>
      </w:r>
    </w:p>
    <w:p w:rsidR="00A72A8F" w:rsidRPr="005E326A" w:rsidRDefault="00A72A8F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Регулирование государственной гражданской и муниципальной службы.</w:t>
      </w:r>
    </w:p>
    <w:p w:rsidR="00A72A8F" w:rsidRPr="005E326A" w:rsidRDefault="00A72A8F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Регулирование в сфере прохождения государственной гражданской службы.</w:t>
      </w:r>
    </w:p>
    <w:p w:rsidR="005E326A" w:rsidRDefault="00A72A8F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EF617E">
        <w:rPr>
          <w:rFonts w:ascii="Times New Roman" w:hAnsi="Times New Roman" w:cs="Times New Roman"/>
          <w:sz w:val="26"/>
          <w:szCs w:val="26"/>
        </w:rPr>
        <w:t>главно</w:t>
      </w:r>
      <w:r w:rsidR="004A2B16" w:rsidRPr="005E326A">
        <w:rPr>
          <w:rFonts w:ascii="Times New Roman" w:hAnsi="Times New Roman" w:cs="Times New Roman"/>
          <w:sz w:val="26"/>
          <w:szCs w:val="26"/>
        </w:rPr>
        <w:t>го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 осуществляется начальником ИФНС России по Центральному округу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>. Братска Иркутской области.</w:t>
      </w:r>
    </w:p>
    <w:p w:rsidR="00A72A8F" w:rsidRPr="005E326A" w:rsidRDefault="005E326A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. </w:t>
      </w:r>
      <w:r w:rsidR="00EF617E">
        <w:rPr>
          <w:rFonts w:ascii="Times New Roman" w:hAnsi="Times New Roman" w:cs="Times New Roman"/>
          <w:sz w:val="26"/>
          <w:szCs w:val="26"/>
        </w:rPr>
        <w:t>Главный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отдела.</w:t>
      </w:r>
    </w:p>
    <w:p w:rsidR="00A72A8F" w:rsidRPr="005E326A" w:rsidRDefault="00A72A8F" w:rsidP="005E32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E326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72A8F" w:rsidRPr="005E326A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326A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A72A8F" w:rsidRPr="005E326A" w:rsidRDefault="00A72A8F" w:rsidP="00A72A8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E326A" w:rsidRPr="005E326A" w:rsidRDefault="005E326A" w:rsidP="005E326A">
      <w:pPr>
        <w:pStyle w:val="ConsPlusNormal"/>
        <w:tabs>
          <w:tab w:val="left" w:pos="709"/>
        </w:tabs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EF617E">
        <w:rPr>
          <w:rFonts w:ascii="Times New Roman" w:hAnsi="Times New Roman" w:cs="Times New Roman"/>
          <w:sz w:val="26"/>
          <w:szCs w:val="26"/>
        </w:rPr>
        <w:t>главного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 устанавливаются </w:t>
      </w:r>
      <w:r w:rsidR="00A72A8F" w:rsidRPr="005E326A">
        <w:rPr>
          <w:rFonts w:ascii="Times New Roman" w:eastAsia="Calibri" w:hAnsi="Times New Roman" w:cs="Times New Roman"/>
          <w:sz w:val="26"/>
          <w:szCs w:val="26"/>
          <w:lang w:eastAsia="en-US"/>
        </w:rPr>
        <w:t>следующие требования.</w:t>
      </w:r>
    </w:p>
    <w:p w:rsidR="005E326A" w:rsidRPr="005E326A" w:rsidRDefault="005E326A" w:rsidP="005E326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</w:t>
      </w:r>
      <w:r w:rsidR="00A72A8F" w:rsidRPr="005E326A">
        <w:rPr>
          <w:rFonts w:ascii="Times New Roman" w:eastAsia="Calibri" w:hAnsi="Times New Roman" w:cs="Times New Roman"/>
          <w:sz w:val="26"/>
          <w:szCs w:val="26"/>
          <w:lang w:eastAsia="en-US"/>
        </w:rPr>
        <w:t>6.1. Наличие высшего образования.</w:t>
      </w:r>
    </w:p>
    <w:p w:rsidR="00A72A8F" w:rsidRPr="005E326A" w:rsidRDefault="005E326A" w:rsidP="005E3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</w:t>
      </w:r>
      <w:r w:rsidR="00A72A8F" w:rsidRPr="005E326A">
        <w:rPr>
          <w:rFonts w:ascii="Times New Roman" w:eastAsiaTheme="minorHAnsi" w:hAnsi="Times New Roman"/>
          <w:sz w:val="26"/>
          <w:szCs w:val="26"/>
        </w:rPr>
        <w:t xml:space="preserve">6.2. Наличие базовых знаний: </w:t>
      </w:r>
    </w:p>
    <w:p w:rsidR="00A72A8F" w:rsidRPr="005E326A" w:rsidRDefault="00A72A8F" w:rsidP="005E32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5E326A">
        <w:rPr>
          <w:rFonts w:ascii="Times New Roman" w:eastAsiaTheme="minorHAnsi" w:hAnsi="Times New Roman"/>
          <w:sz w:val="26"/>
          <w:szCs w:val="26"/>
        </w:rPr>
        <w:t>- требования к знанию государственного языка Российской Федерации (русского языка);</w:t>
      </w:r>
    </w:p>
    <w:p w:rsidR="00A72A8F" w:rsidRPr="005E326A" w:rsidRDefault="00A72A8F" w:rsidP="005E32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7" w:history="1">
        <w:r w:rsidRPr="005E326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72A8F" w:rsidRPr="005E326A" w:rsidRDefault="005E326A" w:rsidP="005E32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72A8F" w:rsidRPr="005E326A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910212" w:rsidRDefault="005E326A" w:rsidP="00910212">
      <w:pPr>
        <w:pStyle w:val="ConsPlusNormal"/>
        <w:tabs>
          <w:tab w:val="left" w:pos="709"/>
        </w:tabs>
        <w:ind w:firstLine="540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72A8F" w:rsidRPr="005E326A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</w:t>
      </w:r>
      <w:proofErr w:type="gramStart"/>
      <w:r w:rsidR="00A72A8F" w:rsidRPr="005E326A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="00A72A8F" w:rsidRPr="005E326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72A8F" w:rsidRPr="005E326A">
        <w:rPr>
          <w:rFonts w:ascii="Times New Roman" w:hAnsi="Times New Roman"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</w:t>
      </w:r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 </w:t>
      </w:r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lastRenderedPageBreak/>
        <w:t xml:space="preserve">Федеральный </w:t>
      </w:r>
      <w:hyperlink r:id="rId9" w:history="1">
        <w:r w:rsidR="00A72A8F" w:rsidRPr="00EF617E">
          <w:rPr>
            <w:rFonts w:eastAsiaTheme="minorHAnsi"/>
          </w:rPr>
          <w:t>закон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от 27 июля 2004 г. N 79-ФЗ "О государственной гражданской службе Российской Федерации";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10" w:history="1">
        <w:proofErr w:type="gramStart"/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11 января 1995 г. N 32 "О государственных должностях Российской Федерации"; </w:t>
      </w:r>
      <w:hyperlink r:id="rId11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9 марта 2004 г. N 314 "О системе и структуре федеральных органов исполнительной власти"; </w:t>
      </w:r>
      <w:hyperlink r:id="rId12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13" w:history="1">
        <w:proofErr w:type="gramStart"/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</w:t>
      </w:r>
      <w:hyperlink r:id="rId14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15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</w:t>
      </w:r>
      <w:hyperlink r:id="rId16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 </w:t>
      </w:r>
      <w:hyperlink r:id="rId17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 </w:t>
      </w:r>
      <w:hyperlink r:id="rId18" w:history="1">
        <w:proofErr w:type="gramStart"/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9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20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21" w:history="1"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13 августа 1997 г. N 1009 "Об утверждении </w:t>
      </w:r>
      <w:proofErr w:type="gramStart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и их государственной регистрации"; </w:t>
      </w:r>
      <w:hyperlink r:id="rId22" w:history="1"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19 января 2005 г. N 30 "О Типовом регламенте взаимодействия федеральных органов исполнительной власти"; </w:t>
      </w:r>
      <w:hyperlink r:id="rId23" w:history="1"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28 июля 2005 г. N 452 "О Типовом регламенте внутренней организации федеральных органов исполнительной власти"; </w:t>
      </w:r>
      <w:hyperlink r:id="rId24" w:history="1">
        <w:r w:rsidR="00A72A8F" w:rsidRPr="004023B4">
          <w:rPr>
            <w:rFonts w:ascii="Times New Roman" w:eastAsiaTheme="minorHAnsi" w:hAnsi="Times New Roman" w:cs="Times New Roman"/>
            <w:sz w:val="26"/>
            <w:szCs w:val="26"/>
          </w:rPr>
          <w:t>распоряжение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proofErr w:type="gramStart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>,Т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рудовой </w:t>
      </w:r>
      <w:hyperlink r:id="rId25" w:history="1">
        <w:r w:rsidR="00A72A8F" w:rsidRPr="00EF617E">
          <w:rPr>
            <w:rFonts w:eastAsiaTheme="minorHAnsi"/>
          </w:rPr>
          <w:t>кодекс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Российской Федерации от 30 декабря 2001 г. N 197-ФЗ; Федеральный </w:t>
      </w:r>
      <w:hyperlink r:id="rId26" w:history="1">
        <w:r w:rsidR="00A72A8F" w:rsidRPr="00EF617E">
          <w:rPr>
            <w:rFonts w:eastAsiaTheme="minorHAnsi"/>
          </w:rPr>
          <w:t>закон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от 27 мая 2003 г. N 58-ФЗ "О системе государственной службы Российской Федерации"; Федеральный </w:t>
      </w:r>
      <w:hyperlink r:id="rId27" w:history="1">
        <w:r w:rsidR="00A72A8F" w:rsidRPr="00EF617E">
          <w:rPr>
            <w:rFonts w:eastAsiaTheme="minorHAnsi"/>
          </w:rPr>
          <w:t>закон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 </w:t>
      </w:r>
      <w:hyperlink r:id="rId28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 </w:t>
      </w:r>
      <w:hyperlink r:id="rId29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18 июля 2005 г. N 813 "О порядке и условиях командирования федеральных государственных гражданских служащих"; </w:t>
      </w:r>
      <w:hyperlink r:id="rId30" w:history="1"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 </w:t>
      </w:r>
      <w:hyperlink r:id="rId31" w:history="1">
        <w:proofErr w:type="gramStart"/>
        <w:r w:rsidR="00A72A8F" w:rsidRPr="00EF617E">
          <w:rPr>
            <w:rFonts w:eastAsiaTheme="minorHAnsi"/>
          </w:rPr>
          <w:t>Указ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Президента РФ от 19 ноября 2007 г. N 1532 "Об исчислении стажа государственной </w:t>
      </w:r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lastRenderedPageBreak/>
        <w:t>гражданской службы РФ для установления государственным гражданским служащим РФ ежемесячной надбавки к должностному окладу за выслугу лет на государственной гражданской службе РФ,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РФ";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32" w:history="1"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6 сентября 2007 г. N 562 "Об утверждении Правил исчисления денежного содержания федеральных государственных гражданских служащих"; </w:t>
      </w:r>
      <w:hyperlink r:id="rId33" w:history="1"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27 января 2009 г. N 63 "О предоставлении федеральным государственным гражданским служащим единовременной субсидии на приобретение жилого помещения"; </w:t>
      </w:r>
      <w:hyperlink r:id="rId34" w:history="1">
        <w:proofErr w:type="gramStart"/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35" w:history="1">
        <w:proofErr w:type="gramStart"/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органах", </w:t>
      </w:r>
      <w:hyperlink r:id="rId36" w:history="1"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16 мая 2011 г. N 373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"</w:t>
      </w:r>
      <w:proofErr w:type="gramStart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  <w:hyperlink r:id="rId37" w:history="1"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proofErr w:type="gramEnd"/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38" w:history="1"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</w:t>
      </w:r>
      <w:hyperlink r:id="rId39" w:history="1">
        <w:r w:rsidR="00A72A8F" w:rsidRPr="00EF617E">
          <w:rPr>
            <w:rFonts w:eastAsiaTheme="minorHAnsi"/>
          </w:rPr>
          <w:t>постановление</w:t>
        </w:r>
      </w:hyperlink>
      <w:r w:rsidR="00A72A8F" w:rsidRPr="005E326A">
        <w:rPr>
          <w:rFonts w:ascii="Times New Roman" w:eastAsiaTheme="minorHAnsi" w:hAnsi="Times New Roman" w:cs="Times New Roman"/>
          <w:sz w:val="26"/>
          <w:szCs w:val="26"/>
        </w:rPr>
        <w:t xml:space="preserve"> Правительства РФ от 26 марта 2016 г. N 236 "О требованиях к предоставлению в электронной форме государственных и муниципальных услуг".</w:t>
      </w:r>
    </w:p>
    <w:p w:rsidR="00A72A8F" w:rsidRPr="00EF617E" w:rsidRDefault="004023B4" w:rsidP="00910212">
      <w:pPr>
        <w:pStyle w:val="ConsPlusNormal"/>
        <w:tabs>
          <w:tab w:val="left" w:pos="709"/>
        </w:tabs>
        <w:ind w:firstLine="540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Главный</w:t>
      </w:r>
      <w:r w:rsidR="00A72A8F" w:rsidRPr="00910212">
        <w:rPr>
          <w:rFonts w:ascii="Times New Roman" w:eastAsiaTheme="minorHAnsi" w:hAnsi="Times New Roman" w:cs="Times New Roman"/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</w:t>
      </w:r>
      <w:r w:rsidR="00A72A8F" w:rsidRPr="00EF617E">
        <w:rPr>
          <w:rFonts w:ascii="Times New Roman" w:eastAsiaTheme="minorHAnsi" w:hAnsi="Times New Roman" w:cs="Times New Roman"/>
          <w:sz w:val="26"/>
          <w:szCs w:val="26"/>
        </w:rPr>
        <w:t xml:space="preserve"> профессиональной служебной деятельности.</w:t>
      </w:r>
    </w:p>
    <w:p w:rsidR="00A72A8F" w:rsidRPr="005E326A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  <w:r w:rsidRPr="00EF617E">
        <w:rPr>
          <w:rFonts w:ascii="Times New Roman" w:eastAsiaTheme="minorHAnsi" w:hAnsi="Times New Roman"/>
          <w:sz w:val="26"/>
          <w:szCs w:val="26"/>
          <w:lang w:eastAsia="ru-RU"/>
        </w:rPr>
        <w:t xml:space="preserve">     6.3.2. </w:t>
      </w:r>
      <w:proofErr w:type="gramStart"/>
      <w:r w:rsidRPr="00EF617E">
        <w:rPr>
          <w:rFonts w:ascii="Times New Roman" w:eastAsiaTheme="minorHAnsi" w:hAnsi="Times New Roman"/>
          <w:sz w:val="26"/>
          <w:szCs w:val="26"/>
          <w:lang w:eastAsia="ru-RU"/>
        </w:rPr>
        <w:t>Иные профессиональные знания:</w:t>
      </w:r>
      <w:r w:rsidRPr="005E326A">
        <w:rPr>
          <w:rFonts w:ascii="Times New Roman" w:eastAsiaTheme="minorHAnsi" w:hAnsi="Times New Roman"/>
          <w:sz w:val="26"/>
          <w:szCs w:val="26"/>
          <w:lang w:eastAsia="ru-RU"/>
        </w:rPr>
        <w:t xml:space="preserve"> основные направления совершенствования государственного управления;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РФ; технологии управления по целям и управления по результатам, основные направления совершенствования государственного управления; порядок рассмотрения документов о присвоении классного чина государственной гражданской службы РФ федеральным государственным гражданским служащим;</w:t>
      </w:r>
      <w:proofErr w:type="gramEnd"/>
      <w:r w:rsidRPr="005E326A">
        <w:rPr>
          <w:rFonts w:ascii="Times New Roman" w:eastAsiaTheme="minorHAnsi" w:hAnsi="Times New Roman"/>
          <w:sz w:val="26"/>
          <w:szCs w:val="26"/>
          <w:lang w:eastAsia="ru-RU"/>
        </w:rPr>
        <w:t xml:space="preserve"> пути совершенствования системы оплаты труда на государственной службе; методы прогнозирования численности персонала и подходы к нормированию труда</w:t>
      </w:r>
      <w:r w:rsidR="00B95039">
        <w:rPr>
          <w:rFonts w:ascii="Times New Roman" w:eastAsiaTheme="minorHAnsi" w:hAnsi="Times New Roman"/>
          <w:sz w:val="26"/>
          <w:szCs w:val="26"/>
          <w:lang w:eastAsia="ru-RU"/>
        </w:rPr>
        <w:t>.</w:t>
      </w:r>
    </w:p>
    <w:p w:rsidR="00A72A8F" w:rsidRPr="005E326A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  <w:r w:rsidRPr="00EF617E">
        <w:rPr>
          <w:rFonts w:ascii="Times New Roman" w:eastAsiaTheme="minorHAnsi" w:hAnsi="Times New Roman"/>
          <w:sz w:val="26"/>
          <w:szCs w:val="26"/>
          <w:lang w:eastAsia="ru-RU"/>
        </w:rPr>
        <w:t xml:space="preserve">    6.4. Наличие функциональных знаний: </w:t>
      </w:r>
      <w:r w:rsidRPr="005E326A">
        <w:rPr>
          <w:rFonts w:ascii="Times New Roman" w:eastAsiaTheme="minorHAnsi" w:hAnsi="Times New Roman"/>
          <w:sz w:val="26"/>
          <w:szCs w:val="26"/>
          <w:lang w:eastAsia="ru-RU"/>
        </w:rPr>
        <w:t xml:space="preserve">функция кадровой службы организации; принципы формирования и оценки эффективности деятельности кадровых служб в </w:t>
      </w:r>
      <w:r w:rsidRPr="005E326A">
        <w:rPr>
          <w:rFonts w:ascii="Times New Roman" w:eastAsiaTheme="minorHAnsi" w:hAnsi="Times New Roman"/>
          <w:sz w:val="26"/>
          <w:szCs w:val="26"/>
          <w:lang w:eastAsia="ru-RU"/>
        </w:rPr>
        <w:lastRenderedPageBreak/>
        <w:t xml:space="preserve">организациях; перечень государственных наград РФ; процедура </w:t>
      </w:r>
      <w:proofErr w:type="spellStart"/>
      <w:r w:rsidRPr="005E326A">
        <w:rPr>
          <w:rFonts w:ascii="Times New Roman" w:eastAsiaTheme="minorHAnsi" w:hAnsi="Times New Roman"/>
          <w:sz w:val="26"/>
          <w:szCs w:val="26"/>
          <w:lang w:eastAsia="ru-RU"/>
        </w:rPr>
        <w:t>ходатайствования</w:t>
      </w:r>
      <w:proofErr w:type="spellEnd"/>
      <w:r w:rsidRPr="005E326A">
        <w:rPr>
          <w:rFonts w:ascii="Times New Roman" w:eastAsiaTheme="minorHAnsi" w:hAnsi="Times New Roman"/>
          <w:sz w:val="26"/>
          <w:szCs w:val="26"/>
          <w:lang w:eastAsia="ru-RU"/>
        </w:rPr>
        <w:t xml:space="preserve"> о награждении; процедура поощрения и награждения за гражданскую службу</w:t>
      </w:r>
      <w:r w:rsidR="00B95039">
        <w:rPr>
          <w:rFonts w:ascii="Times New Roman" w:eastAsiaTheme="minorHAnsi" w:hAnsi="Times New Roman"/>
          <w:sz w:val="26"/>
          <w:szCs w:val="26"/>
          <w:lang w:eastAsia="ru-RU"/>
        </w:rPr>
        <w:t>.</w:t>
      </w:r>
    </w:p>
    <w:p w:rsidR="00A72A8F" w:rsidRPr="00EF617E" w:rsidRDefault="00A72A8F" w:rsidP="00A7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  <w:r w:rsidRPr="00EF617E">
        <w:rPr>
          <w:rFonts w:ascii="Times New Roman" w:eastAsiaTheme="minorHAnsi" w:hAnsi="Times New Roman"/>
          <w:sz w:val="26"/>
          <w:szCs w:val="26"/>
          <w:lang w:eastAsia="ru-RU"/>
        </w:rPr>
        <w:t>6.5.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решения, в области информацио</w:t>
      </w:r>
      <w:r w:rsidR="00910212" w:rsidRPr="00EF617E">
        <w:rPr>
          <w:rFonts w:ascii="Times New Roman" w:eastAsiaTheme="minorHAnsi" w:hAnsi="Times New Roman"/>
          <w:sz w:val="26"/>
          <w:szCs w:val="26"/>
          <w:lang w:eastAsia="ru-RU"/>
        </w:rPr>
        <w:t>нно-коммуникационных технологий</w:t>
      </w:r>
      <w:r w:rsidR="00B95039" w:rsidRPr="00EF617E">
        <w:rPr>
          <w:rFonts w:ascii="Times New Roman" w:eastAsiaTheme="minorHAnsi" w:hAnsi="Times New Roman"/>
          <w:sz w:val="26"/>
          <w:szCs w:val="26"/>
          <w:lang w:eastAsia="ru-RU"/>
        </w:rPr>
        <w:t>.</w:t>
      </w:r>
    </w:p>
    <w:p w:rsidR="00A72A8F" w:rsidRPr="005E326A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  <w:r w:rsidRPr="00EF617E">
        <w:rPr>
          <w:rFonts w:ascii="Times New Roman" w:eastAsiaTheme="minorHAnsi" w:hAnsi="Times New Roman"/>
          <w:sz w:val="26"/>
          <w:szCs w:val="26"/>
          <w:lang w:eastAsia="ru-RU"/>
        </w:rPr>
        <w:t xml:space="preserve">    6.6. </w:t>
      </w:r>
      <w:proofErr w:type="gramStart"/>
      <w:r w:rsidRPr="00EF617E">
        <w:rPr>
          <w:rFonts w:ascii="Times New Roman" w:eastAsiaTheme="minorHAnsi" w:hAnsi="Times New Roman"/>
          <w:sz w:val="26"/>
          <w:szCs w:val="26"/>
          <w:lang w:eastAsia="ru-RU"/>
        </w:rPr>
        <w:t xml:space="preserve">Наличие профессиональных умений: использование межведомственного и ведомственного электронного документооборота, информационно-телекоммуникационных сетей, работы с внутренними и периферийными устройствами компьютера, </w:t>
      </w:r>
      <w:proofErr w:type="spellStart"/>
      <w:r w:rsidRPr="00EF617E">
        <w:rPr>
          <w:rFonts w:ascii="Times New Roman" w:eastAsiaTheme="minorHAnsi" w:hAnsi="Times New Roman"/>
          <w:sz w:val="26"/>
          <w:szCs w:val="26"/>
          <w:lang w:eastAsia="ru-RU"/>
        </w:rPr>
        <w:t>нформационно-коммуникационными</w:t>
      </w:r>
      <w:proofErr w:type="spellEnd"/>
      <w:r w:rsidRPr="00EF617E">
        <w:rPr>
          <w:rFonts w:ascii="Times New Roman" w:eastAsiaTheme="minorHAnsi" w:hAnsi="Times New Roman"/>
          <w:sz w:val="26"/>
          <w:szCs w:val="26"/>
          <w:lang w:eastAsia="ru-RU"/>
        </w:rPr>
        <w:t xml:space="preserve"> сетями (в том числе сетью Интернет), в операционной системе, в текстовом редакторе, с электронными таблицами, с базами данных, электронной почтой, эффективного планирования служебного времени, анализа и прогнозирования деятельности в порученной сфере, </w:t>
      </w:r>
      <w:r w:rsidRPr="005E326A">
        <w:rPr>
          <w:rFonts w:ascii="Times New Roman" w:eastAsiaTheme="minorHAnsi" w:hAnsi="Times New Roman"/>
          <w:sz w:val="26"/>
          <w:szCs w:val="26"/>
          <w:lang w:eastAsia="ru-RU"/>
        </w:rPr>
        <w:t>проведение кадрового анализа и планирование деятельности с учетом организационных целей</w:t>
      </w:r>
      <w:proofErr w:type="gramEnd"/>
      <w:r w:rsidRPr="005E326A">
        <w:rPr>
          <w:rFonts w:ascii="Times New Roman" w:eastAsiaTheme="minorHAnsi" w:hAnsi="Times New Roman"/>
          <w:sz w:val="26"/>
          <w:szCs w:val="26"/>
          <w:lang w:eastAsia="ru-RU"/>
        </w:rPr>
        <w:t>, бюджетных ограничений и потребностей в кадрах; работа в информационной системе кадровой работы</w:t>
      </w:r>
      <w:r w:rsidR="00B95039">
        <w:rPr>
          <w:rFonts w:ascii="Times New Roman" w:eastAsiaTheme="minorHAnsi" w:hAnsi="Times New Roman"/>
          <w:sz w:val="26"/>
          <w:szCs w:val="26"/>
          <w:lang w:eastAsia="ru-RU"/>
        </w:rPr>
        <w:t>.</w:t>
      </w:r>
    </w:p>
    <w:p w:rsidR="00A72A8F" w:rsidRPr="005E326A" w:rsidRDefault="00A72A8F" w:rsidP="00A72A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6"/>
          <w:szCs w:val="26"/>
        </w:rPr>
      </w:pPr>
      <w:r w:rsidRPr="00EF617E">
        <w:rPr>
          <w:rFonts w:ascii="Times New Roman" w:eastAsiaTheme="minorHAnsi" w:hAnsi="Times New Roman"/>
          <w:sz w:val="26"/>
          <w:szCs w:val="26"/>
          <w:lang w:eastAsia="ru-RU"/>
        </w:rPr>
        <w:t xml:space="preserve">  6.7. Наличие функциональных умений: </w:t>
      </w:r>
      <w:r w:rsidRPr="005E326A">
        <w:rPr>
          <w:rFonts w:ascii="Times New Roman" w:eastAsiaTheme="minorHAnsi" w:hAnsi="Times New Roman"/>
          <w:sz w:val="26"/>
          <w:szCs w:val="26"/>
          <w:lang w:eastAsia="ru-RU"/>
        </w:rPr>
        <w:t xml:space="preserve"> ведение личных дел, трудовых книжек гражданских служащих, работа со служебными удостоверениями; организация и</w:t>
      </w:r>
      <w:r w:rsidRPr="005E326A">
        <w:rPr>
          <w:rFonts w:ascii="Times New Roman" w:eastAsiaTheme="minorHAnsi" w:hAnsi="Times New Roman"/>
          <w:sz w:val="26"/>
          <w:szCs w:val="26"/>
        </w:rPr>
        <w:t xml:space="preserve"> нормирование труда</w:t>
      </w:r>
      <w:r w:rsidR="00910212">
        <w:rPr>
          <w:rFonts w:ascii="Times New Roman" w:eastAsiaTheme="minorHAnsi" w:hAnsi="Times New Roman"/>
          <w:sz w:val="26"/>
          <w:szCs w:val="26"/>
        </w:rPr>
        <w:t>.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910212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1021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4C5A" w:rsidRDefault="00A72A8F" w:rsidP="00124C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4023B4">
        <w:rPr>
          <w:rFonts w:ascii="Times New Roman" w:hAnsi="Times New Roman" w:cs="Times New Roman"/>
          <w:sz w:val="26"/>
          <w:szCs w:val="26"/>
        </w:rPr>
        <w:t>главного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40" w:history="1">
        <w:r w:rsidRPr="00EF617E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, </w:t>
      </w:r>
      <w:hyperlink r:id="rId41" w:history="1">
        <w:r w:rsidRPr="00EF617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, </w:t>
      </w:r>
      <w:hyperlink r:id="rId42" w:history="1">
        <w:r w:rsidRPr="00EF617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, </w:t>
      </w:r>
      <w:hyperlink r:id="rId43" w:history="1">
        <w:r w:rsidRPr="00EF617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72A8F" w:rsidRPr="005E326A" w:rsidRDefault="00A72A8F" w:rsidP="00124C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общего обеспечения ИФНС России по Центральному округу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 xml:space="preserve">. Братска Иркутской области, </w:t>
      </w:r>
      <w:r w:rsidR="004023B4">
        <w:rPr>
          <w:rFonts w:ascii="Times New Roman" w:hAnsi="Times New Roman" w:cs="Times New Roman"/>
          <w:sz w:val="26"/>
          <w:szCs w:val="26"/>
        </w:rPr>
        <w:t>главный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специалист-эксперт обязан: 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8.1. Осуществлять подбор, назначение, перемещение, увольнение персонала в соответствии с действующим законодательством. Обеспечение прохождения государственной гражданской службы.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8.2. Составлять штатное расписание, укомплектование Инспекции кадрами в соответствии с квалификационными требованиями по замещаемым государственным должностям государственной гражданской службы.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8.3. Организовывать и проводить работы с кадровым резервом для выдвижения на руководящие должности.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8.4.   Готовить документы для оформления пенсии за выслугу лет.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8.5. Организовывать и проводить конкурсы на замещение вакантных должностей государственной гражданской службы.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8.6. Организовывать и обеспечивать проведение аттестации государственных гражданских служащих, комплексной оценки служащих.</w:t>
      </w:r>
    </w:p>
    <w:p w:rsidR="00A72A8F" w:rsidRPr="005E326A" w:rsidRDefault="00A72A8F" w:rsidP="00A72A8F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8.7. Организовывать и обеспечивать проведение квалификационных экзаменов государственных гражданских служащих.</w:t>
      </w:r>
    </w:p>
    <w:p w:rsidR="00124C5A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24C5A">
        <w:rPr>
          <w:rFonts w:ascii="Times New Roman" w:hAnsi="Times New Roman" w:cs="Times New Roman"/>
          <w:bCs/>
          <w:sz w:val="26"/>
          <w:szCs w:val="26"/>
        </w:rPr>
        <w:t>8.8.   Организовывать повышение квалификации и профессиональной переподготовки персонала, взаимодействие с учебными заведениями по вопросам подготовки кадров.</w:t>
      </w:r>
    </w:p>
    <w:p w:rsidR="00A72A8F" w:rsidRPr="005E326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 xml:space="preserve">8.9. Обеспечивать  соблюдение правил внутреннего служебного (трудового) </w:t>
      </w:r>
      <w:r w:rsidRPr="005E326A">
        <w:rPr>
          <w:rFonts w:ascii="Times New Roman" w:hAnsi="Times New Roman" w:cs="Times New Roman"/>
          <w:bCs/>
          <w:sz w:val="26"/>
          <w:szCs w:val="26"/>
        </w:rPr>
        <w:lastRenderedPageBreak/>
        <w:t>распорядка.</w:t>
      </w:r>
    </w:p>
    <w:p w:rsidR="00124C5A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8.10.   Рассмотрение писем, жалоб и заявлений граждан.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8.11.   Ведение и хранение личных дел служащих.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24C5A">
        <w:rPr>
          <w:rFonts w:ascii="Times New Roman" w:hAnsi="Times New Roman" w:cs="Times New Roman"/>
          <w:bCs/>
          <w:sz w:val="26"/>
          <w:szCs w:val="26"/>
        </w:rPr>
        <w:t>8.12. Формирование установленной отчетности по предмету деятельности, проведение анализа.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24C5A">
        <w:rPr>
          <w:rFonts w:ascii="Times New Roman" w:hAnsi="Times New Roman" w:cs="Times New Roman"/>
          <w:bCs/>
          <w:sz w:val="26"/>
          <w:szCs w:val="26"/>
        </w:rPr>
        <w:t>8.13. Подготовка документов и информации для инспекции и сторонних организаций по предмету деятельности, в соответствии с установленными требованиями.</w:t>
      </w:r>
    </w:p>
    <w:p w:rsidR="00A72A8F" w:rsidRPr="005E326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8.14. Подготовка ответов на письма, обращения, запросы по предмету деятельности.</w:t>
      </w:r>
    </w:p>
    <w:p w:rsidR="00A72A8F" w:rsidRPr="005E326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8.15. Проведение мероприятий по обеспечению работников Инспекции и членов их семей путевками в лечебные, санаторно-курортные, оздоровительные, детские подведомственные учреждения.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24C5A">
        <w:rPr>
          <w:rFonts w:ascii="Times New Roman" w:hAnsi="Times New Roman" w:cs="Times New Roman"/>
          <w:bCs/>
          <w:sz w:val="26"/>
          <w:szCs w:val="26"/>
        </w:rPr>
        <w:t xml:space="preserve">8.16. Ведение учета работников инспекции, нуждающихся в улучшении жилищных условий, осуществление обеспечения жильем в соответствии с действующим законодательством Российской Федерации. </w:t>
      </w:r>
    </w:p>
    <w:p w:rsidR="00A72A8F" w:rsidRPr="00124C5A" w:rsidRDefault="00A72A8F" w:rsidP="00124C5A">
      <w:pPr>
        <w:pStyle w:val="ConsPlusNormal"/>
        <w:tabs>
          <w:tab w:val="left" w:pos="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E326A">
        <w:rPr>
          <w:rFonts w:ascii="Times New Roman" w:hAnsi="Times New Roman" w:cs="Times New Roman"/>
          <w:bCs/>
          <w:sz w:val="26"/>
          <w:szCs w:val="26"/>
        </w:rPr>
        <w:t>8.17.</w:t>
      </w:r>
      <w:r w:rsidRPr="00124C5A">
        <w:rPr>
          <w:rFonts w:ascii="Times New Roman" w:hAnsi="Times New Roman" w:cs="Times New Roman"/>
          <w:bCs/>
          <w:sz w:val="26"/>
          <w:szCs w:val="26"/>
        </w:rPr>
        <w:t xml:space="preserve"> Осуществление воинского учета и бронирования граждан, пребывающих в запасе в Инспекции в соответствии с нормативно правовыми актами Российской Федерации. При осуществлении воинского учета и бронирования граждан, пребывающих в запасе, главный специалист - эксперт воинского учета обязан: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rPr>
          <w:sz w:val="26"/>
          <w:szCs w:val="26"/>
        </w:rPr>
      </w:pPr>
      <w:r w:rsidRPr="005E326A">
        <w:rPr>
          <w:sz w:val="26"/>
          <w:szCs w:val="26"/>
          <w:u w:val="single"/>
        </w:rPr>
        <w:t xml:space="preserve"> При приеме граждан на работу: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rPr>
          <w:sz w:val="26"/>
          <w:szCs w:val="26"/>
        </w:rPr>
      </w:pPr>
      <w:r w:rsidRPr="005E326A">
        <w:rPr>
          <w:sz w:val="26"/>
          <w:szCs w:val="26"/>
        </w:rPr>
        <w:t>В целях обеспечения постановки граждан на воинский учет по месту работы: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проверять у граждан,  пребывающих  в запасе</w:t>
      </w:r>
      <w:r w:rsidRPr="005E326A">
        <w:rPr>
          <w:b/>
          <w:sz w:val="26"/>
          <w:szCs w:val="26"/>
        </w:rPr>
        <w:t xml:space="preserve">, </w:t>
      </w:r>
      <w:r w:rsidRPr="005E326A">
        <w:rPr>
          <w:sz w:val="26"/>
          <w:szCs w:val="26"/>
        </w:rPr>
        <w:t xml:space="preserve">военные билеты (временные удостоверения, выданные взамен военных билетов), а у граждан, подлежащих призыву на военную службу, - удостоверения граждан, подлежащих призыву на военную службу, а также подлинность записей в них, отметок о постановке на воинский учет по месту жительства или месту пребывания;  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сличать соответствие документов воинского учета с паспортными данными гражданина, проверять наличие фотограф</w:t>
      </w:r>
      <w:proofErr w:type="gramStart"/>
      <w:r w:rsidRPr="005E326A">
        <w:rPr>
          <w:sz w:val="26"/>
          <w:szCs w:val="26"/>
        </w:rPr>
        <w:t>ии и её</w:t>
      </w:r>
      <w:proofErr w:type="gramEnd"/>
      <w:r w:rsidRPr="005E326A">
        <w:rPr>
          <w:sz w:val="26"/>
          <w:szCs w:val="26"/>
        </w:rPr>
        <w:t xml:space="preserve"> идентичность владельцу, а во временных удостоверениях, выданных взамен военных билетов, кроме того, и срок действия. При обнаружении в военных билетах (временных удостоверениях, выданных взамен военных билетов) или удостоверениях граждан, подлежащих призыву на военную службу, неоговоренных исправлений, неточностей, подделок или неполного количества листов, их владельцев направлять в военный комиссариат для уточнения документов воинского учета;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в случаях отсутствия отметки о постановке на воинский учет, направить граждан, подлежащих постановке на воинский учет, в военный комиссариат по месту жительства, а проживающих в населенных пунктах, где нет военных комиссариатов, - в орган местного самоуправления;</w:t>
      </w:r>
    </w:p>
    <w:p w:rsid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proofErr w:type="gramStart"/>
      <w:r w:rsidRPr="005E326A">
        <w:rPr>
          <w:sz w:val="26"/>
          <w:szCs w:val="26"/>
        </w:rPr>
        <w:t>- информировать военные комиссариаты об отсутствии отметок в паспортах граждан Российской Федерации об их отношении к воинской обязанности, об обнаруженных в документах воинского учета отсутствующих отметок о постановке на воинский учет, неоговоренных исправлениях, неточностях и подделках, неполном количестве листов, а также о случаях неисполнения гражданами обязанностей в области воинского учета, мобилизационной подготовки и мобилизации для принятия военными комиссарами решений о привлечении</w:t>
      </w:r>
      <w:proofErr w:type="gramEnd"/>
      <w:r w:rsidRPr="005E326A">
        <w:rPr>
          <w:sz w:val="26"/>
          <w:szCs w:val="26"/>
        </w:rPr>
        <w:t xml:space="preserve"> их к ответственности в соответствии </w:t>
      </w:r>
      <w:r w:rsidR="00124C5A">
        <w:rPr>
          <w:sz w:val="26"/>
          <w:szCs w:val="26"/>
        </w:rPr>
        <w:t>с действующим законодательством;</w:t>
      </w:r>
    </w:p>
    <w:p w:rsidR="00A72A8F" w:rsidRP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67"/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- сообщать в 2-х недельный срок в военные комиссариаты по месту жительства граждан </w:t>
      </w:r>
      <w:proofErr w:type="gramStart"/>
      <w:r w:rsidRPr="005E326A">
        <w:rPr>
          <w:sz w:val="26"/>
          <w:szCs w:val="26"/>
        </w:rPr>
        <w:t>о</w:t>
      </w:r>
      <w:proofErr w:type="gramEnd"/>
      <w:r w:rsidRPr="005E326A">
        <w:rPr>
          <w:sz w:val="26"/>
          <w:szCs w:val="26"/>
        </w:rPr>
        <w:t xml:space="preserve"> всех принятых на работу гражданах, пребывающих в запасе, и гражданах, подлежащих призыву на военную службу.</w:t>
      </w:r>
    </w:p>
    <w:p w:rsidR="00A72A8F" w:rsidRPr="00124C5A" w:rsidRDefault="00A72A8F" w:rsidP="00A72A8F">
      <w:pPr>
        <w:pStyle w:val="1"/>
        <w:widowControl/>
        <w:shd w:val="clear" w:color="auto" w:fill="FFFFFF"/>
        <w:tabs>
          <w:tab w:val="left" w:pos="10490"/>
        </w:tabs>
        <w:rPr>
          <w:rFonts w:eastAsia="Calibri"/>
          <w:sz w:val="26"/>
          <w:szCs w:val="26"/>
          <w:lang w:eastAsia="en-US"/>
        </w:rPr>
      </w:pPr>
      <w:r w:rsidRPr="00124C5A">
        <w:rPr>
          <w:rFonts w:eastAsia="Calibri"/>
          <w:sz w:val="26"/>
          <w:szCs w:val="26"/>
          <w:lang w:eastAsia="en-US"/>
        </w:rPr>
        <w:lastRenderedPageBreak/>
        <w:t xml:space="preserve">          В течение календарного года:</w:t>
      </w:r>
    </w:p>
    <w:p w:rsidR="00A72A8F" w:rsidRPr="005E326A" w:rsidRDefault="00A72A8F" w:rsidP="00A72A8F">
      <w:pPr>
        <w:pStyle w:val="31"/>
        <w:widowControl/>
        <w:shd w:val="clear" w:color="auto" w:fill="FFFFFF"/>
        <w:tabs>
          <w:tab w:val="left" w:pos="10490"/>
        </w:tabs>
        <w:ind w:firstLine="540"/>
        <w:rPr>
          <w:sz w:val="26"/>
          <w:szCs w:val="26"/>
        </w:rPr>
      </w:pPr>
      <w:r w:rsidRPr="00124C5A">
        <w:rPr>
          <w:rFonts w:eastAsia="Calibri"/>
          <w:sz w:val="26"/>
          <w:szCs w:val="26"/>
          <w:lang w:eastAsia="en-US"/>
        </w:rPr>
        <w:t>- обеспечивать полноту и качество воинского учета граждан, пребывающих в запасе, и</w:t>
      </w:r>
      <w:r w:rsidRPr="005E326A">
        <w:rPr>
          <w:sz w:val="26"/>
          <w:szCs w:val="26"/>
        </w:rPr>
        <w:t xml:space="preserve"> граждан, подлежащих призыву на военную службу, из числа работающих в организации;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           - заполнять раздел  </w:t>
      </w:r>
      <w:r w:rsidRPr="005E326A">
        <w:rPr>
          <w:sz w:val="26"/>
          <w:szCs w:val="26"/>
          <w:lang w:val="en-US"/>
        </w:rPr>
        <w:t>II</w:t>
      </w:r>
      <w:r w:rsidRPr="005E326A">
        <w:rPr>
          <w:sz w:val="26"/>
          <w:szCs w:val="26"/>
        </w:rPr>
        <w:t xml:space="preserve">  “Сведения о воинском учете” личной карточки работника (форма № Т-2,Т-2ГС) в соответствии с установленными правилами;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вести картотеку личные карточки (формы № Т-2, Т-2ГС) на граждан, пребывающих в запасе, и граждан, подлежащих призыву;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- сверять не реже одного раза в год сведения о воинском учете граждан в личных карточках с документами воинского учета военных комиссариатов. До начала сверки указанные данные сверить по документам воинского учета граждан, соответствующим документам организации и </w:t>
      </w:r>
      <w:r w:rsidR="00124C5A">
        <w:rPr>
          <w:sz w:val="26"/>
          <w:szCs w:val="26"/>
        </w:rPr>
        <w:t>при личном общении с гражданами;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направлять в</w:t>
      </w:r>
      <w:r w:rsidRPr="005E326A">
        <w:rPr>
          <w:b/>
          <w:sz w:val="26"/>
          <w:szCs w:val="26"/>
        </w:rPr>
        <w:t xml:space="preserve"> </w:t>
      </w:r>
      <w:r w:rsidRPr="005E326A">
        <w:rPr>
          <w:sz w:val="26"/>
          <w:szCs w:val="26"/>
        </w:rPr>
        <w:t>2-х недельный срок по запросам военных комиссариатов или иных органов, осуществляющих воинский учет, необходимые для  занесения в документы воинского учета сведения  о гражданах, состоящих на воинском  учете, а также о гражданах, не состоящих, но обязанных состоять на воинском учете</w:t>
      </w:r>
      <w:r w:rsidR="00124C5A">
        <w:rPr>
          <w:sz w:val="26"/>
          <w:szCs w:val="26"/>
        </w:rPr>
        <w:t>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своевременно оформлять бронирование граждан, пребывающих в запасе, за организацией на период мобилизации и на военное время, в порядке, определенном «Инструкцией по бронированию на период мобилизации и на военное время граждан…»;</w:t>
      </w:r>
    </w:p>
    <w:p w:rsidR="00A72A8F" w:rsidRPr="005E326A" w:rsidRDefault="00A72A8F" w:rsidP="00A72A8F">
      <w:pPr>
        <w:pStyle w:val="10"/>
        <w:widowControl/>
        <w:shd w:val="clear" w:color="auto" w:fill="FFFFFF"/>
        <w:tabs>
          <w:tab w:val="left" w:pos="10490"/>
        </w:tabs>
        <w:ind w:firstLine="540"/>
        <w:rPr>
          <w:sz w:val="26"/>
          <w:szCs w:val="26"/>
        </w:rPr>
      </w:pPr>
      <w:r w:rsidRPr="005E326A">
        <w:rPr>
          <w:sz w:val="26"/>
          <w:szCs w:val="26"/>
        </w:rPr>
        <w:t>- оповещать граждан о вызовах в военный комиссариат, обеспечивать гражданам возможность своевременной явки по вызовам (повесткам) в военные комиссариаты;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направлять по запросам военного комиссара сведения о численности работников организаций, в том числе забронированных за организацией на период мобилизации и на военное время;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направлять в военный комиссариат по месту жительства граждан женского пола в возрасте от 18 до 45 лет (ранее не состоявших на воинском учете), имеющих специальности для постановки на воинский учет;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proofErr w:type="gramStart"/>
      <w:r w:rsidRPr="005E326A">
        <w:rPr>
          <w:sz w:val="26"/>
          <w:szCs w:val="26"/>
        </w:rPr>
        <w:t>- на основании записи, сделанной в военном комиссариате, в личных карточках формы № Т-2, Т-2ГС граждан, достигших предельного возраста пребывания в запасе, или граждан, признанных не годными к военной службе по состоянию здоровья, в пункте 8 раздела 2 производить отметку "снят с воинского учета по возрасту" или "снят с воинского учета по состоянию здоровья";</w:t>
      </w:r>
      <w:proofErr w:type="gramEnd"/>
    </w:p>
    <w:p w:rsidR="00A72A8F" w:rsidRPr="005E326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- разъяснять гражданам порядок исполнения ими обязанностей по воинскому учету, мобилизационной подготовке и мобилизации, установленных законодательством Российской Федерации и Положением о воинском учете, осуществляют </w:t>
      </w:r>
      <w:proofErr w:type="gramStart"/>
      <w:r w:rsidRPr="005E326A">
        <w:rPr>
          <w:sz w:val="26"/>
          <w:szCs w:val="26"/>
        </w:rPr>
        <w:t>контроль за</w:t>
      </w:r>
      <w:proofErr w:type="gramEnd"/>
      <w:r w:rsidRPr="005E326A">
        <w:rPr>
          <w:sz w:val="26"/>
          <w:szCs w:val="26"/>
        </w:rPr>
        <w:t xml:space="preserve"> их исполнением, а также информируют граждан об их ответственности за неисполнение указанных обязанностей;</w:t>
      </w:r>
    </w:p>
    <w:p w:rsidR="00A72A8F" w:rsidRPr="005E326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совместно с планово-экономическими отделом, отделом кадров проводит анализ обеспеченности трудовыми ресурсами организации в период мобилизации и на военное время, и готовит предложения по этому вопросу руководителю организации. Составляет планы замены специалистов, призываемых на военную службу по мобилизации и в военное время (Форма № 16), принимает участие в разработке планов обеспечения предприятий трудовыми ресурсами на военное время, в разработке и осуществлении необходимых мероприятий по подготовке кадров для замены граждан, пребывающих в запасе и подлежащих призыву на военную службу.</w:t>
      </w:r>
    </w:p>
    <w:p w:rsidR="00A72A8F" w:rsidRP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  <w:u w:val="single"/>
        </w:rPr>
      </w:pPr>
      <w:r w:rsidRPr="00124C5A">
        <w:rPr>
          <w:sz w:val="26"/>
          <w:szCs w:val="26"/>
        </w:rPr>
        <w:t xml:space="preserve"> </w:t>
      </w:r>
      <w:r w:rsidRPr="00124C5A">
        <w:rPr>
          <w:sz w:val="26"/>
          <w:szCs w:val="26"/>
          <w:u w:val="single"/>
        </w:rPr>
        <w:t>При увольнении граждан с работы:</w:t>
      </w:r>
    </w:p>
    <w:p w:rsidR="00A72A8F" w:rsidRPr="005E326A" w:rsidRDefault="00A72A8F" w:rsidP="00A72A8F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 xml:space="preserve">- сообщать в 2-х недельный срок в военные комиссариаты </w:t>
      </w:r>
      <w:proofErr w:type="gramStart"/>
      <w:r w:rsidRPr="005E326A">
        <w:rPr>
          <w:sz w:val="26"/>
          <w:szCs w:val="26"/>
        </w:rPr>
        <w:t>о</w:t>
      </w:r>
      <w:proofErr w:type="gramEnd"/>
      <w:r w:rsidRPr="005E326A">
        <w:rPr>
          <w:sz w:val="26"/>
          <w:szCs w:val="26"/>
        </w:rPr>
        <w:t xml:space="preserve"> всех гражданах, пребывающих в запасе, гражданах, подлежащих призыву на военную службу, уволенных с работы. Изымать из картотеки и сдавать в архив личные карточки формы № Т-2,Т-2ГС </w:t>
      </w:r>
      <w:r w:rsidRPr="005E326A">
        <w:rPr>
          <w:sz w:val="26"/>
          <w:szCs w:val="26"/>
        </w:rPr>
        <w:lastRenderedPageBreak/>
        <w:t>уволенных (отчисленных из образовательных учреждений) граждан, пребывающих в запасе, и граждан, подлежащих призыву на военную службу.</w:t>
      </w:r>
    </w:p>
    <w:p w:rsidR="00A72A8F" w:rsidRP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  <w:u w:val="single"/>
        </w:rPr>
      </w:pPr>
      <w:r w:rsidRPr="00124C5A">
        <w:rPr>
          <w:sz w:val="26"/>
          <w:szCs w:val="26"/>
        </w:rPr>
        <w:t xml:space="preserve"> </w:t>
      </w:r>
      <w:r w:rsidRPr="00124C5A">
        <w:rPr>
          <w:sz w:val="26"/>
          <w:szCs w:val="26"/>
          <w:u w:val="single"/>
        </w:rPr>
        <w:t>При ликвидации организации:</w:t>
      </w:r>
    </w:p>
    <w:p w:rsidR="00A72A8F" w:rsidRPr="00124C5A" w:rsidRDefault="00A72A8F" w:rsidP="00124C5A">
      <w:pPr>
        <w:pStyle w:val="1"/>
        <w:widowControl/>
        <w:shd w:val="clear" w:color="auto" w:fill="FFFFFF"/>
        <w:tabs>
          <w:tab w:val="left" w:pos="10490"/>
        </w:tabs>
        <w:ind w:firstLine="540"/>
        <w:jc w:val="both"/>
        <w:rPr>
          <w:sz w:val="26"/>
          <w:szCs w:val="26"/>
        </w:rPr>
      </w:pPr>
      <w:r w:rsidRPr="005E326A">
        <w:rPr>
          <w:sz w:val="26"/>
          <w:szCs w:val="26"/>
        </w:rPr>
        <w:t>- выполнять мероприятия по аннулированию отсрочек от призыва на военную службу военнообязанным по мобилизации и в военное время. Документы воинского учета и бронирования военнообязанных (дела с перепиской по воинскому учету и бронированию, отчеты по форме № 6 и доклады, книги учета, журналы, планы работ и т. д.), передавать в установленном порядке в вышестоящую организацию или уничтожить по актам, установленным порядком;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sz w:val="26"/>
          <w:szCs w:val="26"/>
          <w:u w:val="single"/>
        </w:rPr>
      </w:pPr>
      <w:r w:rsidRPr="005E326A">
        <w:rPr>
          <w:b w:val="0"/>
          <w:sz w:val="26"/>
          <w:szCs w:val="26"/>
        </w:rPr>
        <w:t>- сдавать в военный комиссариат чистые бланки извещений о зачислении на специальный воинский учет и удостоверения об отсрочке от призыва по мобилизации и в военное время.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jc w:val="left"/>
        <w:rPr>
          <w:sz w:val="26"/>
          <w:szCs w:val="26"/>
          <w:u w:val="single"/>
        </w:rPr>
      </w:pPr>
      <w:r w:rsidRPr="005E326A">
        <w:rPr>
          <w:b w:val="0"/>
          <w:sz w:val="26"/>
          <w:szCs w:val="26"/>
          <w:u w:val="single"/>
        </w:rPr>
        <w:t xml:space="preserve"> При бронировании граждан, пребывающих в запасе, (военнообязанных):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а.</w:t>
      </w:r>
      <w:r w:rsidRPr="005E326A">
        <w:rPr>
          <w:sz w:val="26"/>
          <w:szCs w:val="26"/>
        </w:rPr>
        <w:t xml:space="preserve"> </w:t>
      </w:r>
      <w:r w:rsidRPr="005E326A">
        <w:rPr>
          <w:b w:val="0"/>
          <w:sz w:val="26"/>
          <w:szCs w:val="26"/>
        </w:rPr>
        <w:t xml:space="preserve"> Получать в установленном порядке перечень должностей и профессий (или выписки из него), отдельные постановления, распоряжения (или выписки из них) регламентирующие условия и порядок бронирования военнообязанных.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proofErr w:type="gramStart"/>
      <w:r w:rsidRPr="005E326A">
        <w:rPr>
          <w:b w:val="0"/>
          <w:sz w:val="26"/>
          <w:szCs w:val="26"/>
        </w:rPr>
        <w:t>б</w:t>
      </w:r>
      <w:proofErr w:type="gramEnd"/>
      <w:r w:rsidRPr="005E326A">
        <w:rPr>
          <w:b w:val="0"/>
          <w:sz w:val="26"/>
          <w:szCs w:val="26"/>
        </w:rPr>
        <w:t xml:space="preserve">. В ходе бронирования на основании, полученных документов, </w:t>
      </w:r>
      <w:r w:rsidR="00124C5A">
        <w:rPr>
          <w:b w:val="0"/>
          <w:sz w:val="26"/>
          <w:szCs w:val="26"/>
        </w:rPr>
        <w:t>ведущий</w:t>
      </w:r>
      <w:r w:rsidRPr="005E326A">
        <w:rPr>
          <w:b w:val="0"/>
          <w:sz w:val="26"/>
          <w:szCs w:val="26"/>
        </w:rPr>
        <w:t xml:space="preserve"> специалист - эксперт воинского учета обязан: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определить на основании данных воинского учета по личным карточкам (форма № Т-2, Т-2ГС) военнообязанных, подлежащих бронированию по перечню должностей и профессий или по отдельным постановлениям Межведомственной комиссии;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получить под расписку (форма № 12) военные билеты от военнообязанных, подлежащих бронированию;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заполнить удостоверения об отсрочке от призыва на военную службу по мобилизации и в военное время и извещения о зачислении военнообязанных на специальный воинский учет (форма № 4) и в десятидневный срок оформить отсрочки от призыва на военную службу по мобилизации и военное время работникам организации, соответствующим условиям бронирования;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-  подписать у руководителя организации и заверить гербовой печатью заполненные бланки извещений о зачислении граждан на специальный воинский учет (форма № 4) 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 доставить в военный комиссариат, заполненные бланки специального воинского учета (форма № 4), личные карточки, военные билеты и сдать их под расписку в книге учета передачи бланков специального воинского учета, военных билетов и личных карточек (форма № 11). Передачу документов осуществлять сопроводительным письмом;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получить в военном комиссариате оформленные удостоверения и извещения на военнообязанных, которым предоставлены отсрочки от призыва на военную службу по мобилизации и военное время, а также ранее сданные личные карточки, военные билеты и другие документы военнообязанных. В книге учета передачи бланков специального воинского учета, военных билетов и личных карточек (форма № 11) сделать соответствующие записи;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выслать в пятидневный срок извещения о зачислении забронированных военнообязанных на специальный воинский учет в военные комиссариаты, где они состоят на воинском учете;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внести изменения в книгу по учету бланков специального воинского учета (форма № 13);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- внести (карандашом) в личную карточку (форма № Т-2) военнообязанного, в строку «состоит на специальном воинском учете» серию и номер удостоверения об отсрочке, номер, раздел и пункт перечня должностей и профессий, по которому оформлено </w:t>
      </w:r>
      <w:r w:rsidRPr="005E326A">
        <w:rPr>
          <w:b w:val="0"/>
          <w:sz w:val="26"/>
          <w:szCs w:val="26"/>
        </w:rPr>
        <w:lastRenderedPageBreak/>
        <w:t xml:space="preserve">бронирование военнообязанного, дату оформления отсрочки от призыва на военную службу. Не подлежащим бронированию по каким-либо причинам, в этой строке сделать пометки: приписанным к команде с номером «300» - «команда 300»; об ограничениях по военно-учетной специальности, возрасту, воинскому званию и должности; о дате увольнения в запас офицеров, прослуживших в </w:t>
      </w:r>
      <w:proofErr w:type="gramStart"/>
      <w:r w:rsidRPr="005E326A">
        <w:rPr>
          <w:b w:val="0"/>
          <w:sz w:val="26"/>
          <w:szCs w:val="26"/>
        </w:rPr>
        <w:t>ВС</w:t>
      </w:r>
      <w:proofErr w:type="gramEnd"/>
      <w:r w:rsidRPr="005E326A">
        <w:rPr>
          <w:b w:val="0"/>
          <w:sz w:val="26"/>
          <w:szCs w:val="26"/>
        </w:rPr>
        <w:t xml:space="preserve"> РФ два-три года; о работе на автомобильном транспорте, подлежащем поставке </w:t>
      </w:r>
      <w:proofErr w:type="gramStart"/>
      <w:r w:rsidRPr="005E326A">
        <w:rPr>
          <w:b w:val="0"/>
          <w:sz w:val="26"/>
          <w:szCs w:val="26"/>
        </w:rPr>
        <w:t>ВС</w:t>
      </w:r>
      <w:proofErr w:type="gramEnd"/>
      <w:r w:rsidRPr="005E326A">
        <w:rPr>
          <w:b w:val="0"/>
          <w:sz w:val="26"/>
          <w:szCs w:val="26"/>
        </w:rPr>
        <w:t xml:space="preserve"> РФ по нарядам военных комиссариатов, о зачислении в </w:t>
      </w:r>
      <w:proofErr w:type="spellStart"/>
      <w:r w:rsidRPr="005E326A">
        <w:rPr>
          <w:b w:val="0"/>
          <w:sz w:val="26"/>
          <w:szCs w:val="26"/>
        </w:rPr>
        <w:t>спецформирования</w:t>
      </w:r>
      <w:proofErr w:type="spellEnd"/>
      <w:r w:rsidRPr="005E326A">
        <w:rPr>
          <w:b w:val="0"/>
          <w:sz w:val="26"/>
          <w:szCs w:val="26"/>
        </w:rPr>
        <w:t xml:space="preserve"> и т. д.</w:t>
      </w:r>
      <w:r w:rsidR="00B95039">
        <w:rPr>
          <w:b w:val="0"/>
          <w:sz w:val="26"/>
          <w:szCs w:val="26"/>
        </w:rPr>
        <w:t>;</w:t>
      </w:r>
      <w:r w:rsidRPr="005E326A">
        <w:rPr>
          <w:b w:val="0"/>
          <w:sz w:val="26"/>
          <w:szCs w:val="26"/>
        </w:rPr>
        <w:t xml:space="preserve"> 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военные билеты и другие документы, полученные от военнообязанных, возвратить в пятидневный</w:t>
      </w:r>
      <w:r w:rsidRPr="005E326A">
        <w:rPr>
          <w:sz w:val="26"/>
          <w:szCs w:val="26"/>
        </w:rPr>
        <w:t xml:space="preserve"> </w:t>
      </w:r>
      <w:r w:rsidRPr="005E326A">
        <w:rPr>
          <w:b w:val="0"/>
          <w:sz w:val="26"/>
          <w:szCs w:val="26"/>
        </w:rPr>
        <w:t>срок, принять от них расписки по (форм</w:t>
      </w:r>
      <w:r w:rsidR="00B95039">
        <w:rPr>
          <w:b w:val="0"/>
          <w:sz w:val="26"/>
          <w:szCs w:val="26"/>
        </w:rPr>
        <w:t>е</w:t>
      </w:r>
      <w:r w:rsidRPr="005E326A">
        <w:rPr>
          <w:b w:val="0"/>
          <w:sz w:val="26"/>
          <w:szCs w:val="26"/>
        </w:rPr>
        <w:t xml:space="preserve"> № 12);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хранение удостоверений об отсрочке от призыва на военную службу (формы № 4 и 4А) на забронированных военнообязанных организовать по цехам, отделам, службам и другим структурным подразделения, а также по алфавиту и в порядке, обеспечивающем возможность быстрого вручения их военнообязанным;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- испорченные бланки специального воинского учета погасить и в течение квартала текущего года сдать для уничтожения в военный комиссариат. </w:t>
      </w:r>
    </w:p>
    <w:p w:rsidR="00A72A8F" w:rsidRPr="005E326A" w:rsidRDefault="00A72A8F" w:rsidP="005E326A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 </w:t>
      </w:r>
      <w:r w:rsidRPr="005E326A">
        <w:rPr>
          <w:b w:val="0"/>
          <w:sz w:val="26"/>
          <w:szCs w:val="26"/>
          <w:u w:val="single"/>
        </w:rPr>
        <w:t xml:space="preserve"> При аннулировании отсрочек от призыва на военную службу</w:t>
      </w:r>
      <w:r w:rsidRPr="005E326A">
        <w:rPr>
          <w:sz w:val="26"/>
          <w:szCs w:val="26"/>
          <w:u w:val="single"/>
        </w:rPr>
        <w:t>: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сообщить в пятидневный срок военным комиссариатам, в которых военнообязанные состоят на воинском учете, дату, и причину аннулирования предоставленных отсрочек от призыва на военную службу;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погасить удостоверение об отсрочке от призыва на военную службу (формы № 4 и 4а) и аннулировать отметки в личных карточках (форма № Т-2,Т-2ГС) о зачислении военнообязанных на специальный воинский учет;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сдать погашенное удостоверение об отсрочке от призыва на военную службу (формы № 4 и 4 а) в военный комиссариат по месту их оформления для уничтожения в установленном порядке;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709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сделать соответствующие записи в книге по учету бланков специального воинского учета (форма № 13) об израсходовании удостоверений об отсрочке от призыва на военную службу.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  <w:u w:val="single"/>
        </w:rPr>
        <w:t xml:space="preserve"> При перемещении военнообязанных на другие должности</w:t>
      </w:r>
      <w:r w:rsidRPr="005E326A">
        <w:rPr>
          <w:b w:val="0"/>
          <w:sz w:val="26"/>
          <w:szCs w:val="26"/>
        </w:rPr>
        <w:t xml:space="preserve"> в этой же организации, изменение квалификации или военно-учетных признаков (военно-учетных специальностей, воинского звания, возраста, состава и профиля) и дающих право на бронирование их по новым должностям вносить в десятидневный срок необходимые изменения в удостоверения (форма № 4) и представлять их в военный комиссариат. О внесении изменений в удостоверения об отсрочке от призыва военнообязанных, состоящих на воинском учете в других военных комиссариатах, которые оформляли им отсрочки от призыва на военную службу, в пятидневный срок</w:t>
      </w:r>
      <w:r w:rsidRPr="005E326A">
        <w:rPr>
          <w:sz w:val="26"/>
          <w:szCs w:val="26"/>
        </w:rPr>
        <w:t xml:space="preserve"> </w:t>
      </w:r>
      <w:r w:rsidRPr="005E326A">
        <w:rPr>
          <w:b w:val="0"/>
          <w:sz w:val="26"/>
          <w:szCs w:val="26"/>
        </w:rPr>
        <w:t xml:space="preserve">сообщать военным комиссариатам содержание изменений для внесения их в извещения. 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Разрабатывать планы мероприятий по вручению удостоверений об отсрочке от призыва на военную службу гражданам, пребывающим в запасе (форма № 15) и изготавливать необходимое количество бланков ведомости на выдачу военнообязанным удостоверений об отсрочке от призыва на военную службу (форма № 9, 9а, 10).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 При перемещении или увольнении специалиста воинского учета, сверить наличие бланков воинского учета (форма № 4), числящихся за организацией, с данными учета этих бланков военного комиссариата. По результатам сверки сделать запись представителя военного комиссариата в книге по учету бланков специального воинского учета (форма № 11), и передать бланки (форма № 4) новому работнику воинского учета, сделав запись в данной книге. Документы воинского учета передать актом. 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 xml:space="preserve"> С объявлением мобилизации: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lastRenderedPageBreak/>
        <w:t>- вручать военнообязанным удостоверения об отсрочке от призыва на военную службу по мобилизации и в  военное время;</w:t>
      </w:r>
    </w:p>
    <w:p w:rsidR="00A72A8F" w:rsidRPr="005E326A" w:rsidRDefault="00A72A8F" w:rsidP="00A72A8F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5E326A">
        <w:rPr>
          <w:b w:val="0"/>
          <w:sz w:val="26"/>
          <w:szCs w:val="26"/>
        </w:rPr>
        <w:t>- в семидневный срок сдавать в военный комиссариат по месту нахождения организации в установленном порядке чистые бланки специального воинского учета (форма №4), удостоверения об отсрочке от призыва на военную службу, не врученные военнообязанным, оформленные ведомости на выдачу удостоверений об отсрочки от призыва (форма № 9, 9а);</w:t>
      </w:r>
    </w:p>
    <w:p w:rsidR="00E17DBB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8.18. Выполнение иных мероприятий по предмету деятельности.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8.19. Работа и обработка персональных данных в Инспекции.</w:t>
      </w:r>
    </w:p>
    <w:p w:rsidR="00780BD5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8.2</w:t>
      </w:r>
      <w:r w:rsidR="000A7161">
        <w:rPr>
          <w:b w:val="0"/>
          <w:sz w:val="26"/>
          <w:szCs w:val="26"/>
        </w:rPr>
        <w:t>0</w:t>
      </w:r>
      <w:r w:rsidRPr="00E17DBB">
        <w:rPr>
          <w:b w:val="0"/>
          <w:sz w:val="26"/>
          <w:szCs w:val="26"/>
        </w:rPr>
        <w:t>.</w:t>
      </w:r>
      <w:r w:rsidR="00780BD5" w:rsidRPr="00E17DBB">
        <w:rPr>
          <w:b w:val="0"/>
          <w:sz w:val="26"/>
          <w:szCs w:val="26"/>
        </w:rPr>
        <w:t xml:space="preserve"> Обеспечение охраны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Учет и анализ состояния и причин травматизма и профессиональных заболеваний.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Проведение обследований технического состояния зданий, сооружений, оборудования, оргтехники, копировально-множительной и компьютерной техники, состояния санитарно-технических устройств, работы вентиляционных систем на соответствие требованиям охраны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Разработка программ по улучшению условий и охраны труда, предупреждению травматизма, профессиональных заболеваний.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Участие </w:t>
      </w:r>
      <w:proofErr w:type="gramStart"/>
      <w:r w:rsidRPr="00E17DBB">
        <w:rPr>
          <w:b w:val="0"/>
          <w:sz w:val="26"/>
          <w:szCs w:val="26"/>
        </w:rPr>
        <w:t>в подготовке документов для назначения выплат по страхованию в связи с несчастными случаями</w:t>
      </w:r>
      <w:proofErr w:type="gramEnd"/>
      <w:r w:rsidRPr="00E17DBB">
        <w:rPr>
          <w:b w:val="0"/>
          <w:sz w:val="26"/>
          <w:szCs w:val="26"/>
        </w:rPr>
        <w:t xml:space="preserve"> на производстве или профессиональными заболеваниями.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Разработка программ </w:t>
      </w:r>
      <w:proofErr w:type="gramStart"/>
      <w:r w:rsidRPr="00E17DBB">
        <w:rPr>
          <w:b w:val="0"/>
          <w:sz w:val="26"/>
          <w:szCs w:val="26"/>
        </w:rPr>
        <w:t>обучения по охране</w:t>
      </w:r>
      <w:proofErr w:type="gramEnd"/>
      <w:r w:rsidRPr="00E17DBB">
        <w:rPr>
          <w:b w:val="0"/>
          <w:sz w:val="26"/>
          <w:szCs w:val="26"/>
        </w:rPr>
        <w:t xml:space="preserve"> труда работников инспекции, проведение вводного инструктажа по охране труда со всеми лицами, поступающими на работу.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Организация своевременного </w:t>
      </w:r>
      <w:proofErr w:type="gramStart"/>
      <w:r w:rsidRPr="00E17DBB">
        <w:rPr>
          <w:b w:val="0"/>
          <w:sz w:val="26"/>
          <w:szCs w:val="26"/>
        </w:rPr>
        <w:t>обучения по охране</w:t>
      </w:r>
      <w:proofErr w:type="gramEnd"/>
      <w:r w:rsidRPr="00E17DBB">
        <w:rPr>
          <w:b w:val="0"/>
          <w:sz w:val="26"/>
          <w:szCs w:val="26"/>
        </w:rPr>
        <w:t xml:space="preserve"> труда работников инспекции.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Доведение до сведения работников действующих законов и иных нормативных правовых актов по охране труда Российской Федерации и соответствующего субъекта Российской Федерации.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Обеспечение подразделений локальными нормативными правовыми актами инспекции (правилами, нормами, инструкциями по охране труда), наглядными пособиями и учебными материалами по охране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Организация совещаний по охране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Организация и руководство работой кабинета по охране труда, подготовка информационных стендов, уголков по охране труда в инспекции (в случае их наличия).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Ведение пропаганды по вопросам охраны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Рассмотрение писем, заявлений. Жалоб работников, касающихся вопросов условий и охраны труда. Подготовка предложений руководству по устранению выявленных недостатков.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Осуществление контроля </w:t>
      </w:r>
      <w:proofErr w:type="gramStart"/>
      <w:r w:rsidRPr="00E17DBB">
        <w:rPr>
          <w:b w:val="0"/>
          <w:sz w:val="26"/>
          <w:szCs w:val="26"/>
        </w:rPr>
        <w:t>за</w:t>
      </w:r>
      <w:proofErr w:type="gramEnd"/>
      <w:r w:rsidRPr="00E17DBB">
        <w:rPr>
          <w:b w:val="0"/>
          <w:sz w:val="26"/>
          <w:szCs w:val="26"/>
        </w:rPr>
        <w:t>: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-соблюдением работниками требований законов и иных нормативных правовых актов об охране труда Российской Федерации и соответствующего субъекта Российской Федерации;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-выполнением мероприятий, предусмотренных программами по улучшению условий и охраны труда, а также за принятием мер по устранению причин, вызвавших нечастный случай;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-своевременным проведением соответствующими службами необходимых испытаний и технических освидетельствований оборудования, оргтехники, копировально-множительной и компьютерной техники;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-своевременным проведением </w:t>
      </w:r>
      <w:proofErr w:type="gramStart"/>
      <w:r w:rsidRPr="00E17DBB">
        <w:rPr>
          <w:b w:val="0"/>
          <w:sz w:val="26"/>
          <w:szCs w:val="26"/>
        </w:rPr>
        <w:t>обучения по охране</w:t>
      </w:r>
      <w:proofErr w:type="gramEnd"/>
      <w:r w:rsidRPr="00E17DBB">
        <w:rPr>
          <w:b w:val="0"/>
          <w:sz w:val="26"/>
          <w:szCs w:val="26"/>
        </w:rPr>
        <w:t xml:space="preserve"> труда, проверки знаний требований охраны труда и всех видов инструктажа по охране труда;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-санитарно-гигиеническим состоянием помещений;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lastRenderedPageBreak/>
        <w:t>-организацией рабочих мест в соответствии с требованиями охраны труда.</w:t>
      </w:r>
    </w:p>
    <w:p w:rsidR="00780BD5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8.2</w:t>
      </w:r>
      <w:r w:rsidR="000A7161">
        <w:rPr>
          <w:b w:val="0"/>
          <w:sz w:val="26"/>
          <w:szCs w:val="26"/>
        </w:rPr>
        <w:t>1</w:t>
      </w:r>
      <w:r w:rsidRPr="00E17DBB">
        <w:rPr>
          <w:b w:val="0"/>
          <w:sz w:val="26"/>
          <w:szCs w:val="26"/>
        </w:rPr>
        <w:t>. Регистрация и исполнение обращений граждан поступающих в бумажном и электронном виде по СЭД и списание в дело исполненных документов.</w:t>
      </w:r>
    </w:p>
    <w:p w:rsidR="00A72A8F" w:rsidRPr="00E17DBB" w:rsidRDefault="00780BD5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8.2</w:t>
      </w:r>
      <w:r w:rsidR="000A7161">
        <w:rPr>
          <w:b w:val="0"/>
          <w:sz w:val="26"/>
          <w:szCs w:val="26"/>
        </w:rPr>
        <w:t>2</w:t>
      </w:r>
      <w:r w:rsidRPr="00E17DBB">
        <w:rPr>
          <w:b w:val="0"/>
          <w:sz w:val="26"/>
          <w:szCs w:val="26"/>
        </w:rPr>
        <w:t xml:space="preserve">. Регистрация обращений юридических лиц и индивидуальных </w:t>
      </w:r>
      <w:proofErr w:type="gramStart"/>
      <w:r w:rsidRPr="00E17DBB">
        <w:rPr>
          <w:b w:val="0"/>
          <w:sz w:val="26"/>
          <w:szCs w:val="26"/>
        </w:rPr>
        <w:t>предпринимателей</w:t>
      </w:r>
      <w:proofErr w:type="gramEnd"/>
      <w:r w:rsidRPr="00E17DBB">
        <w:rPr>
          <w:b w:val="0"/>
          <w:sz w:val="26"/>
          <w:szCs w:val="26"/>
        </w:rPr>
        <w:t xml:space="preserve"> поступающих в бумажном и электронном виде по СЭД</w:t>
      </w:r>
      <w:r w:rsidR="00E17DBB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8.2</w:t>
      </w:r>
      <w:r w:rsidR="000A7161">
        <w:rPr>
          <w:b w:val="0"/>
          <w:sz w:val="26"/>
          <w:szCs w:val="26"/>
        </w:rPr>
        <w:t>3</w:t>
      </w:r>
      <w:r w:rsidRPr="00E17DBB">
        <w:rPr>
          <w:b w:val="0"/>
          <w:sz w:val="26"/>
          <w:szCs w:val="26"/>
        </w:rPr>
        <w:t>. Выполнять устные и письменные правомерные распоряжения начальника отдела, начальника Инспекции.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9. В целях исполнения возложенных должностных обязанностей </w:t>
      </w:r>
      <w:r w:rsidR="003A5DB4" w:rsidRPr="00E17DBB">
        <w:rPr>
          <w:b w:val="0"/>
          <w:sz w:val="26"/>
          <w:szCs w:val="26"/>
        </w:rPr>
        <w:t>ведущий</w:t>
      </w:r>
      <w:r w:rsidRPr="00E17DBB">
        <w:rPr>
          <w:b w:val="0"/>
          <w:sz w:val="26"/>
          <w:szCs w:val="26"/>
        </w:rPr>
        <w:t xml:space="preserve"> специалист-эксперт имеет право: 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9.1.  доступа к сведениям, составляющим  налоговую тайну, в объеме, определенном Положением об отделе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9.2. На защиту своих персональных данных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9.3. На профессиональное развитие в порядке, установленном законодательством Российской Федерации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9.4. На использование федеральных информационных ресурсов МИ ФНС России по ЦОД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9.5. На использование сре</w:t>
      </w:r>
      <w:proofErr w:type="gramStart"/>
      <w:r w:rsidRPr="00E17DBB">
        <w:rPr>
          <w:b w:val="0"/>
          <w:sz w:val="26"/>
          <w:szCs w:val="26"/>
        </w:rPr>
        <w:t>дств кр</w:t>
      </w:r>
      <w:proofErr w:type="gramEnd"/>
      <w:r w:rsidRPr="00E17DBB">
        <w:rPr>
          <w:b w:val="0"/>
          <w:sz w:val="26"/>
          <w:szCs w:val="26"/>
        </w:rPr>
        <w:t>иптографической защиты информации и электронной подписи</w:t>
      </w:r>
      <w:r w:rsidR="00B95039">
        <w:rPr>
          <w:b w:val="0"/>
          <w:sz w:val="26"/>
          <w:szCs w:val="26"/>
        </w:rPr>
        <w:t>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9.6. На обработку персональных данных сотрудников Инспекции.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10. </w:t>
      </w:r>
      <w:proofErr w:type="gramStart"/>
      <w:r w:rsidR="004023B4">
        <w:rPr>
          <w:b w:val="0"/>
          <w:sz w:val="26"/>
          <w:szCs w:val="26"/>
        </w:rPr>
        <w:t>Главный</w:t>
      </w:r>
      <w:r w:rsidRPr="00E17DBB">
        <w:rPr>
          <w:b w:val="0"/>
          <w:sz w:val="26"/>
          <w:szCs w:val="26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44" w:history="1">
        <w:r w:rsidRPr="00E17DBB">
          <w:rPr>
            <w:b w:val="0"/>
            <w:sz w:val="26"/>
            <w:szCs w:val="26"/>
          </w:rPr>
          <w:t>Положением</w:t>
        </w:r>
      </w:hyperlink>
      <w:r w:rsidRPr="00E17DBB">
        <w:rPr>
          <w:b w:val="0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17DBB">
        <w:rPr>
          <w:b w:val="0"/>
          <w:sz w:val="26"/>
          <w:szCs w:val="26"/>
        </w:rPr>
        <w:t xml:space="preserve"> 2017, N 15 (ч. 1), ст. 2194), приказами (распоряжениями) ФНС России, Положением об ИФНС России по Центральному округу г. Братска Иркутской области, приказами (распоряжениями) Инспекции и поручениями руководства Инспекции.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11. </w:t>
      </w:r>
      <w:r w:rsidR="004023B4">
        <w:rPr>
          <w:b w:val="0"/>
          <w:sz w:val="26"/>
          <w:szCs w:val="26"/>
        </w:rPr>
        <w:t>Главный</w:t>
      </w:r>
      <w:r w:rsidRPr="00E17DBB">
        <w:rPr>
          <w:b w:val="0"/>
          <w:sz w:val="26"/>
          <w:szCs w:val="26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IV. Перечень вопросов, по которым </w:t>
      </w:r>
      <w:r w:rsidR="004023B4">
        <w:rPr>
          <w:rFonts w:ascii="Times New Roman" w:hAnsi="Times New Roman" w:cs="Times New Roman"/>
          <w:b/>
          <w:sz w:val="26"/>
          <w:szCs w:val="26"/>
          <w:lang w:eastAsia="ar-SA"/>
        </w:rPr>
        <w:t>главный</w:t>
      </w: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специалист-эксперт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вправе или обязан самостоятельно принимать управленческие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и иные решения</w:t>
      </w:r>
    </w:p>
    <w:p w:rsidR="00A72A8F" w:rsidRPr="00E17DBB" w:rsidRDefault="00A72A8F" w:rsidP="00A72A8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A72A8F" w:rsidRPr="00E17DBB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>12. При ис</w:t>
      </w:r>
      <w:r w:rsidR="004023B4">
        <w:rPr>
          <w:b w:val="0"/>
          <w:sz w:val="26"/>
          <w:szCs w:val="26"/>
        </w:rPr>
        <w:t>полнении служебных обязанностей главный</w:t>
      </w:r>
      <w:r w:rsidRPr="00E17DBB">
        <w:rPr>
          <w:b w:val="0"/>
          <w:sz w:val="26"/>
          <w:szCs w:val="26"/>
        </w:rPr>
        <w:t xml:space="preserve"> специалист-экспе</w:t>
      </w:r>
      <w:proofErr w:type="gramStart"/>
      <w:r w:rsidRPr="00E17DBB">
        <w:rPr>
          <w:b w:val="0"/>
          <w:sz w:val="26"/>
          <w:szCs w:val="26"/>
        </w:rPr>
        <w:t>рт впр</w:t>
      </w:r>
      <w:proofErr w:type="gramEnd"/>
      <w:r w:rsidRPr="00E17DBB">
        <w:rPr>
          <w:b w:val="0"/>
          <w:sz w:val="26"/>
          <w:szCs w:val="26"/>
        </w:rPr>
        <w:t>аве самостоятельно принимать решения по вопросам: возникающим в процессе исполнения служебных обязанностей установленных данным должностным регламентом, иным вопросам.</w:t>
      </w:r>
    </w:p>
    <w:p w:rsidR="00A72A8F" w:rsidRDefault="00A72A8F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  <w:r w:rsidRPr="00E17DBB">
        <w:rPr>
          <w:b w:val="0"/>
          <w:sz w:val="26"/>
          <w:szCs w:val="26"/>
        </w:rPr>
        <w:t xml:space="preserve">13. При исполнении служебных обязанностей </w:t>
      </w:r>
      <w:r w:rsidR="004023B4">
        <w:rPr>
          <w:b w:val="0"/>
          <w:sz w:val="26"/>
          <w:szCs w:val="26"/>
        </w:rPr>
        <w:t>главный</w:t>
      </w:r>
      <w:r w:rsidRPr="00E17DBB">
        <w:rPr>
          <w:b w:val="0"/>
          <w:sz w:val="26"/>
          <w:szCs w:val="26"/>
        </w:rPr>
        <w:t xml:space="preserve"> специалист-эксперт обязан самостоятельно принимать решения по вопросам: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работы, самообразования, обеспечения сохранности сведений, составляющих налоговую и иную охраняемую законом тайну, в соответствии с федеральными законами и иными нормативными правовыми актами.</w:t>
      </w:r>
    </w:p>
    <w:p w:rsidR="000A7161" w:rsidRDefault="000A7161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</w:p>
    <w:p w:rsidR="000A7161" w:rsidRDefault="000A7161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</w:p>
    <w:p w:rsidR="000A7161" w:rsidRPr="00E17DBB" w:rsidRDefault="000A7161" w:rsidP="00E17DBB">
      <w:pPr>
        <w:pStyle w:val="21"/>
        <w:shd w:val="clear" w:color="auto" w:fill="FFFFFF"/>
        <w:tabs>
          <w:tab w:val="left" w:pos="10490"/>
        </w:tabs>
        <w:ind w:firstLine="540"/>
        <w:rPr>
          <w:b w:val="0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lastRenderedPageBreak/>
        <w:t xml:space="preserve">V. Перечень вопросов, по которым </w:t>
      </w:r>
      <w:r w:rsidR="004023B4">
        <w:rPr>
          <w:rFonts w:ascii="Times New Roman" w:hAnsi="Times New Roman" w:cs="Times New Roman"/>
          <w:b/>
          <w:sz w:val="26"/>
          <w:szCs w:val="26"/>
          <w:lang w:eastAsia="ar-SA"/>
        </w:rPr>
        <w:t>главный</w:t>
      </w: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специалист-эксперт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вправе или </w:t>
      </w:r>
      <w:proofErr w:type="gramStart"/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обязан</w:t>
      </w:r>
      <w:proofErr w:type="gramEnd"/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участвовать при подготовке проектов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нормативных правовых актов и (или) проектов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E17DBB">
        <w:rPr>
          <w:rFonts w:ascii="Times New Roman" w:hAnsi="Times New Roman" w:cs="Times New Roman"/>
          <w:b/>
          <w:sz w:val="26"/>
          <w:szCs w:val="26"/>
          <w:lang w:eastAsia="ar-SA"/>
        </w:rPr>
        <w:t>управленческих и иных решений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</w:p>
    <w:p w:rsidR="00A72A8F" w:rsidRPr="005E326A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  <w:lang w:eastAsia="ar-SA"/>
        </w:rPr>
        <w:t xml:space="preserve">14. </w:t>
      </w:r>
      <w:r w:rsidR="004023B4">
        <w:rPr>
          <w:rFonts w:ascii="Times New Roman" w:hAnsi="Times New Roman" w:cs="Times New Roman"/>
          <w:sz w:val="26"/>
          <w:szCs w:val="26"/>
          <w:lang w:eastAsia="ar-SA"/>
        </w:rPr>
        <w:t>Главный</w:t>
      </w:r>
      <w:r w:rsidRPr="005E326A">
        <w:rPr>
          <w:rFonts w:ascii="Times New Roman" w:hAnsi="Times New Roman" w:cs="Times New Roman"/>
          <w:sz w:val="26"/>
          <w:szCs w:val="26"/>
          <w:lang w:eastAsia="ar-SA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в части методологического,</w:t>
      </w:r>
      <w:r w:rsidRPr="005E326A">
        <w:rPr>
          <w:rFonts w:ascii="Times New Roman" w:hAnsi="Times New Roman" w:cs="Times New Roman"/>
          <w:sz w:val="26"/>
          <w:szCs w:val="26"/>
        </w:rPr>
        <w:t xml:space="preserve"> технического, организационного, </w:t>
      </w:r>
      <w:proofErr w:type="spellStart"/>
      <w:r w:rsidRPr="005E326A">
        <w:rPr>
          <w:rFonts w:ascii="Times New Roman" w:hAnsi="Times New Roman" w:cs="Times New Roman"/>
          <w:sz w:val="26"/>
          <w:szCs w:val="26"/>
        </w:rPr>
        <w:t>информатизационного</w:t>
      </w:r>
      <w:proofErr w:type="spellEnd"/>
      <w:r w:rsidRPr="005E326A">
        <w:rPr>
          <w:rFonts w:ascii="Times New Roman" w:hAnsi="Times New Roman" w:cs="Times New Roman"/>
          <w:sz w:val="26"/>
          <w:szCs w:val="26"/>
        </w:rPr>
        <w:t>, другого обеспечения подготовки соответствующих документов по вопросам деятельности отдела.</w:t>
      </w:r>
    </w:p>
    <w:p w:rsidR="00A72A8F" w:rsidRPr="005E326A" w:rsidRDefault="00A72A8F" w:rsidP="00E17D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           15. </w:t>
      </w:r>
      <w:r w:rsidR="004023B4">
        <w:rPr>
          <w:rFonts w:ascii="Times New Roman" w:hAnsi="Times New Roman" w:cs="Times New Roman"/>
          <w:sz w:val="26"/>
          <w:szCs w:val="26"/>
        </w:rPr>
        <w:t>Главный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A72A8F" w:rsidRPr="005E326A" w:rsidRDefault="00A72A8F" w:rsidP="00E17D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положений об Инспекции и отделах Инспекции;</w:t>
      </w:r>
    </w:p>
    <w:p w:rsidR="00A72A8F" w:rsidRPr="005E326A" w:rsidRDefault="00A72A8F" w:rsidP="00E17D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Инспекции;</w:t>
      </w:r>
    </w:p>
    <w:p w:rsidR="00A72A8F" w:rsidRPr="005E326A" w:rsidRDefault="00A72A8F" w:rsidP="00E17D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 и начальника Инспекции.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3A707D">
        <w:rPr>
          <w:rFonts w:ascii="Times New Roman" w:hAnsi="Times New Roman" w:cs="Times New Roman"/>
          <w:sz w:val="26"/>
          <w:szCs w:val="26"/>
        </w:rPr>
        <w:t>главный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72A8F" w:rsidRPr="00E17DBB" w:rsidRDefault="00A72A8F" w:rsidP="00A72A8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72A8F" w:rsidRPr="005E326A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023B4">
        <w:rPr>
          <w:rFonts w:ascii="Times New Roman" w:hAnsi="Times New Roman" w:cs="Times New Roman"/>
          <w:sz w:val="26"/>
          <w:szCs w:val="26"/>
        </w:rPr>
        <w:t>главного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5" w:history="1">
        <w:r w:rsidRPr="004023B4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 xml:space="preserve">3196; 2009, N 29, ст. 3658), и требований к служебному поведению, установленных </w:t>
      </w:r>
      <w:hyperlink r:id="rId46" w:history="1">
        <w:r w:rsidRPr="004023B4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5E326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E17DB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E17DBB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72A8F" w:rsidRPr="00E17DBB" w:rsidRDefault="00A72A8F" w:rsidP="00A72A8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72A8F" w:rsidRPr="005E326A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18. Перечень </w:t>
      </w:r>
      <w:proofErr w:type="gramStart"/>
      <w:r w:rsidRPr="005E326A">
        <w:rPr>
          <w:rFonts w:ascii="Times New Roman" w:hAnsi="Times New Roman" w:cs="Times New Roman"/>
          <w:sz w:val="26"/>
          <w:szCs w:val="26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 w:rsidRPr="005E326A">
        <w:rPr>
          <w:rFonts w:ascii="Times New Roman" w:hAnsi="Times New Roman" w:cs="Times New Roman"/>
          <w:sz w:val="26"/>
          <w:szCs w:val="26"/>
        </w:rPr>
        <w:t>.</w:t>
      </w:r>
    </w:p>
    <w:p w:rsidR="00A72A8F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29B6" w:rsidRDefault="005529B6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29B6" w:rsidRDefault="005529B6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29B6" w:rsidRPr="005E326A" w:rsidRDefault="005529B6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E17DBB" w:rsidRDefault="00A72A8F" w:rsidP="00A72A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lastRenderedPageBreak/>
        <w:t>IX. Показатели эффективности и результативности</w:t>
      </w:r>
    </w:p>
    <w:p w:rsidR="00A72A8F" w:rsidRPr="00E17DBB" w:rsidRDefault="00A72A8F" w:rsidP="00A72A8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7DB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A72A8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4023B4">
        <w:rPr>
          <w:rFonts w:ascii="Times New Roman" w:hAnsi="Times New Roman" w:cs="Times New Roman"/>
          <w:sz w:val="26"/>
          <w:szCs w:val="26"/>
        </w:rPr>
        <w:t>главного</w:t>
      </w:r>
      <w:r w:rsidRPr="005E326A">
        <w:rPr>
          <w:rFonts w:ascii="Times New Roman" w:hAnsi="Times New Roman" w:cs="Times New Roman"/>
          <w:sz w:val="26"/>
          <w:szCs w:val="26"/>
        </w:rPr>
        <w:t xml:space="preserve"> специалиста-эксперта оценивается по следующим показателям: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7DBB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2A8F" w:rsidRPr="005E326A" w:rsidRDefault="00A72A8F" w:rsidP="00E17D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26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72A8F" w:rsidRPr="005E326A" w:rsidRDefault="00A72A8F" w:rsidP="00A72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72A8F" w:rsidRPr="005E326A" w:rsidRDefault="00A72A8F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92520D" w:rsidRPr="00E4083C" w:rsidRDefault="0092520D" w:rsidP="0092520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общего обеспечения           ______________________        Н.А. Николаева</w:t>
      </w:r>
    </w:p>
    <w:p w:rsidR="0092520D" w:rsidRPr="00092D63" w:rsidRDefault="0092520D" w:rsidP="0092520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92D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92D63">
        <w:rPr>
          <w:rFonts w:ascii="Times New Roman" w:hAnsi="Times New Roman" w:cs="Times New Roman"/>
          <w:sz w:val="24"/>
          <w:szCs w:val="24"/>
        </w:rPr>
        <w:t xml:space="preserve">      (подпись)</w:t>
      </w:r>
    </w:p>
    <w:sectPr w:rsidR="0092520D" w:rsidRPr="00092D63" w:rsidSect="00B95039">
      <w:headerReference w:type="default" r:id="rId47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2A9" w:rsidRDefault="003852A9" w:rsidP="00B95039">
      <w:pPr>
        <w:spacing w:after="0" w:line="240" w:lineRule="auto"/>
      </w:pPr>
      <w:r>
        <w:separator/>
      </w:r>
    </w:p>
  </w:endnote>
  <w:endnote w:type="continuationSeparator" w:id="0">
    <w:p w:rsidR="003852A9" w:rsidRDefault="003852A9" w:rsidP="00B95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2A9" w:rsidRDefault="003852A9" w:rsidP="00B95039">
      <w:pPr>
        <w:spacing w:after="0" w:line="240" w:lineRule="auto"/>
      </w:pPr>
      <w:r>
        <w:separator/>
      </w:r>
    </w:p>
  </w:footnote>
  <w:footnote w:type="continuationSeparator" w:id="0">
    <w:p w:rsidR="003852A9" w:rsidRDefault="003852A9" w:rsidP="00B95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08447"/>
      <w:docPartObj>
        <w:docPartGallery w:val="Номера страниц (вверху страницы)"/>
        <w:docPartUnique/>
      </w:docPartObj>
    </w:sdtPr>
    <w:sdtContent>
      <w:p w:rsidR="00B95039" w:rsidRDefault="005704ED">
        <w:pPr>
          <w:pStyle w:val="a5"/>
          <w:jc w:val="center"/>
        </w:pPr>
        <w:fldSimple w:instr=" PAGE   \* MERGEFORMAT ">
          <w:r w:rsidR="003A707D">
            <w:rPr>
              <w:noProof/>
            </w:rPr>
            <w:t>11</w:t>
          </w:r>
        </w:fldSimple>
      </w:p>
    </w:sdtContent>
  </w:sdt>
  <w:p w:rsidR="00B95039" w:rsidRDefault="00B9503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A8F"/>
    <w:rsid w:val="000A6F8A"/>
    <w:rsid w:val="000A7161"/>
    <w:rsid w:val="001049FA"/>
    <w:rsid w:val="00124C5A"/>
    <w:rsid w:val="00196103"/>
    <w:rsid w:val="001E6272"/>
    <w:rsid w:val="00213A13"/>
    <w:rsid w:val="00343CD6"/>
    <w:rsid w:val="003852A9"/>
    <w:rsid w:val="003A5DB4"/>
    <w:rsid w:val="003A707D"/>
    <w:rsid w:val="004023B4"/>
    <w:rsid w:val="004152A3"/>
    <w:rsid w:val="00415E36"/>
    <w:rsid w:val="00441E75"/>
    <w:rsid w:val="004A2B16"/>
    <w:rsid w:val="005529B6"/>
    <w:rsid w:val="005539F1"/>
    <w:rsid w:val="005704ED"/>
    <w:rsid w:val="005E326A"/>
    <w:rsid w:val="00780BD5"/>
    <w:rsid w:val="008C169C"/>
    <w:rsid w:val="00910212"/>
    <w:rsid w:val="0092520D"/>
    <w:rsid w:val="00A72A8F"/>
    <w:rsid w:val="00AE7E0A"/>
    <w:rsid w:val="00B95039"/>
    <w:rsid w:val="00BD6446"/>
    <w:rsid w:val="00BF5E82"/>
    <w:rsid w:val="00CC3E40"/>
    <w:rsid w:val="00D64068"/>
    <w:rsid w:val="00DE3734"/>
    <w:rsid w:val="00DF2A4F"/>
    <w:rsid w:val="00E17DBB"/>
    <w:rsid w:val="00EF617E"/>
    <w:rsid w:val="00F10CD4"/>
    <w:rsid w:val="00F222B5"/>
    <w:rsid w:val="00F611DA"/>
    <w:rsid w:val="00F90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A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A8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72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2A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A72A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A72A8F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A72A8F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A72A8F"/>
    <w:pPr>
      <w:jc w:val="both"/>
    </w:pPr>
    <w:rPr>
      <w:sz w:val="24"/>
    </w:rPr>
  </w:style>
  <w:style w:type="character" w:styleId="a4">
    <w:name w:val="Hyperlink"/>
    <w:basedOn w:val="a0"/>
    <w:uiPriority w:val="99"/>
    <w:semiHidden/>
    <w:unhideWhenUsed/>
    <w:rsid w:val="00A72A8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95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0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B95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503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89E64728292EC4E75B416B3FF38C680EE4CCE6504DC0AE1C64E0EFC3f1cCG" TargetMode="External"/><Relationship Id="rId18" Type="http://schemas.openxmlformats.org/officeDocument/2006/relationships/hyperlink" Target="consultantplus://offline/ref=C089E64728292EC4E75B416B3FF38C680EE0C0E55B49C0AE1C64E0EFC3f1cCG" TargetMode="External"/><Relationship Id="rId26" Type="http://schemas.openxmlformats.org/officeDocument/2006/relationships/hyperlink" Target="consultantplus://offline/ref=AF7BDD124C89D0DCF4310DCDEE00B32AC410A62AAAD8D2CC50E6F9BD482FeFG" TargetMode="External"/><Relationship Id="rId39" Type="http://schemas.openxmlformats.org/officeDocument/2006/relationships/hyperlink" Target="consultantplus://offline/ref=A8B80CC82C7E75B3A7F7E18D5D86814096D8DBF37392B32024BA2EB18A8BF0D1BE15AC71E6172298k0f4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2E88E31272AD23656962AB13408C5AB546542DB37D58794E998ADAD1Fs5c8G" TargetMode="External"/><Relationship Id="rId34" Type="http://schemas.openxmlformats.org/officeDocument/2006/relationships/hyperlink" Target="consultantplus://offline/ref=89B875A299454A3744589F4809546ACAE03D8B4DD7FCD1BD85D77219EEEAf3G" TargetMode="External"/><Relationship Id="rId42" Type="http://schemas.openxmlformats.org/officeDocument/2006/relationships/hyperlink" Target="consultantplus://offline/ref=F27B4845F29350909171BEE282C4C08BDD6138E6A8806A487EB5AF842F427F85D7D9BB964A5AA06DL1LAH" TargetMode="External"/><Relationship Id="rId47" Type="http://schemas.openxmlformats.org/officeDocument/2006/relationships/header" Target="header1.xm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DF84E4ACB5BC35E5A005211636F3045FDD3D2BD483597EFE7199D41371NFc0G" TargetMode="External"/><Relationship Id="rId17" Type="http://schemas.openxmlformats.org/officeDocument/2006/relationships/hyperlink" Target="consultantplus://offline/ref=C089E64728292EC4E75B416B3FF38C680DE2C0E65D4AC0AE1C64E0EFC3f1cCG" TargetMode="External"/><Relationship Id="rId25" Type="http://schemas.openxmlformats.org/officeDocument/2006/relationships/hyperlink" Target="consultantplus://offline/ref=AF7BDD124C89D0DCF4310DCDEE00B32AC418A72FA4D8D2CC50E6F9BD482FeFG" TargetMode="External"/><Relationship Id="rId33" Type="http://schemas.openxmlformats.org/officeDocument/2006/relationships/hyperlink" Target="consultantplus://offline/ref=89B875A299454A3744589F4809546ACAE3368D44D3F3D1BD85D77219EEEAf3G" TargetMode="External"/><Relationship Id="rId38" Type="http://schemas.openxmlformats.org/officeDocument/2006/relationships/hyperlink" Target="consultantplus://offline/ref=A8B80CC82C7E75B3A7F7E18D5D86814095D3DEFB729EB32024BA2EB18Ak8fBG" TargetMode="External"/><Relationship Id="rId46" Type="http://schemas.openxmlformats.org/officeDocument/2006/relationships/hyperlink" Target="consultantplus://offline/ref=F27B4845F29350909171BEE282C4C08BDD6138E6A8806A487EB5AF842F427F85D7D9BB964A5AA06FL1L7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089E64728292EC4E75B416B3FF38C680DE0CAE55E46C0AE1C64E0EFC3f1cCG" TargetMode="External"/><Relationship Id="rId20" Type="http://schemas.openxmlformats.org/officeDocument/2006/relationships/hyperlink" Target="consultantplus://offline/ref=72E88E31272AD23656962AB13408C5AB546740D331D08794E998ADAD1Fs5c8G" TargetMode="External"/><Relationship Id="rId29" Type="http://schemas.openxmlformats.org/officeDocument/2006/relationships/hyperlink" Target="consultantplus://offline/ref=AF7BDD124C89D0DCF4310DCDEE00B32AC719A12EAADBD2CC50E6F9BD482FeFG" TargetMode="External"/><Relationship Id="rId41" Type="http://schemas.openxmlformats.org/officeDocument/2006/relationships/hyperlink" Target="consultantplus://offline/ref=F27B4845F29350909171BEE282C4C08BDD6138E6A8806A487EB5AF842F427F85D7D9BB964A5AA06AL1LD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F84E4ACB5BC35E5A005211636F3045FDE3226DF895C7EFE7199D41371NFc0G" TargetMode="External"/><Relationship Id="rId24" Type="http://schemas.openxmlformats.org/officeDocument/2006/relationships/hyperlink" Target="consultantplus://offline/ref=72E88E31272AD23656962AB13408C5AB546747D73DD78794E998ADAD1Fs5c8G" TargetMode="External"/><Relationship Id="rId32" Type="http://schemas.openxmlformats.org/officeDocument/2006/relationships/hyperlink" Target="consultantplus://offline/ref=AF7BDD124C89D0DCF4310DCDEE00B32AC716A12FA5DCD2CC50E6F9BD482FeFG" TargetMode="External"/><Relationship Id="rId37" Type="http://schemas.openxmlformats.org/officeDocument/2006/relationships/hyperlink" Target="consultantplus://offline/ref=ED3252545A983F0E8C631B3DBF9CE42EA8DCEDA2E368D152282D63982CR9fFG" TargetMode="External"/><Relationship Id="rId40" Type="http://schemas.openxmlformats.org/officeDocument/2006/relationships/hyperlink" Target="consultantplus://offline/ref=F27B4845F29350909171BEE282C4C08BDD6138E6A8806A487EB5AF842F427F85D7D9BB964A5AA068L1LCH" TargetMode="External"/><Relationship Id="rId45" Type="http://schemas.openxmlformats.org/officeDocument/2006/relationships/hyperlink" Target="consultantplus://offline/ref=F27B4845F29350909171BEE282C4C08BD76A3CE3A888374276ECA386284D2092D090B7974A5AA2L6L1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089E64728292EC4E75B416B3FF38C680EE7CBE05846C0AE1C64E0EFC3f1cCG" TargetMode="External"/><Relationship Id="rId23" Type="http://schemas.openxmlformats.org/officeDocument/2006/relationships/hyperlink" Target="consultantplus://offline/ref=72E88E31272AD23656962AB13408C5AB546543D335D48794E998ADAD1Fs5c8G" TargetMode="External"/><Relationship Id="rId28" Type="http://schemas.openxmlformats.org/officeDocument/2006/relationships/hyperlink" Target="consultantplus://offline/ref=AF7BDD124C89D0DCF4310DCDEE00B32AC311AC29A9D28FC658BFF5BF24eFG" TargetMode="External"/><Relationship Id="rId36" Type="http://schemas.openxmlformats.org/officeDocument/2006/relationships/hyperlink" Target="consultantplus://offline/ref=ED3252545A983F0E8C631B3DBF9CE42EA8DCEFA1E26DD152282D63982CR9fFG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DF84E4ACB5BC35E5A005211636F3045FDE342FDE855F7EFE7199D41371NFc0G" TargetMode="External"/><Relationship Id="rId19" Type="http://schemas.openxmlformats.org/officeDocument/2006/relationships/hyperlink" Target="consultantplus://offline/ref=72E88E31272AD23656962AB13408C5AB546F43D036D18794E998ADAD1F58FD92B260426BA43C3829sCc2G" TargetMode="External"/><Relationship Id="rId31" Type="http://schemas.openxmlformats.org/officeDocument/2006/relationships/hyperlink" Target="consultantplus://offline/ref=AF7BDD124C89D0DCF4310DCDEE00B32AC411A52AAFD9D2CC50E6F9BD482FeFG" TargetMode="External"/><Relationship Id="rId44" Type="http://schemas.openxmlformats.org/officeDocument/2006/relationships/hyperlink" Target="consultantplus://offline/ref=F27B4845F29350909171BEE282C4C08BDD6431E4A4836A487EB5AF842F427F85D7D9BB964A5AA16AL1L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84E4ACB5BC35E5A005211636F3045FDE372FD3895F7EFE7199D41371NFc0G" TargetMode="External"/><Relationship Id="rId14" Type="http://schemas.openxmlformats.org/officeDocument/2006/relationships/hyperlink" Target="consultantplus://offline/ref=C089E64728292EC4E75B416B3FF38C680DE5CEE35A49C0AE1C64E0EFC3f1cCG" TargetMode="External"/><Relationship Id="rId22" Type="http://schemas.openxmlformats.org/officeDocument/2006/relationships/hyperlink" Target="consultantplus://offline/ref=72E88E31272AD23656962AB13408C5AB546543D23CDD8794E998ADAD1Fs5c8G" TargetMode="External"/><Relationship Id="rId27" Type="http://schemas.openxmlformats.org/officeDocument/2006/relationships/hyperlink" Target="consultantplus://offline/ref=AF7BDD124C89D0DCF4310DCDEE00B32AC410A52FAED1D2CC50E6F9BD482FeFG" TargetMode="External"/><Relationship Id="rId30" Type="http://schemas.openxmlformats.org/officeDocument/2006/relationships/hyperlink" Target="consultantplus://offline/ref=AF7BDD124C89D0DCF4310DCDEE00B32AC412A729AAD9D2CC50E6F9BD482FeFG" TargetMode="External"/><Relationship Id="rId35" Type="http://schemas.openxmlformats.org/officeDocument/2006/relationships/hyperlink" Target="consultantplus://offline/ref=ED3252545A983F0E8C631B3DBF9CE42EA8D5EDA0E06CD152282D63982CR9fFG" TargetMode="External"/><Relationship Id="rId43" Type="http://schemas.openxmlformats.org/officeDocument/2006/relationships/hyperlink" Target="consultantplus://offline/ref=F27B4845F29350909171BEE282C4C08BDD6138E6A8806A487EB5AF842F427F85D7D9BB964A5AA06FL1L7H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DF84E4ACB5BC35E5A005211636F3045FDE3D2FDE805F7EFE7199D41371NFc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93B16-3EEC-49B6-9447-4C0E4B5C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12</Pages>
  <Words>5999</Words>
  <Characters>34196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3804-01-696</dc:creator>
  <cp:keywords/>
  <dc:description/>
  <cp:lastModifiedBy>3804-02-061</cp:lastModifiedBy>
  <cp:revision>15</cp:revision>
  <cp:lastPrinted>2019-06-05T09:50:00Z</cp:lastPrinted>
  <dcterms:created xsi:type="dcterms:W3CDTF">2017-12-13T08:48:00Z</dcterms:created>
  <dcterms:modified xsi:type="dcterms:W3CDTF">2019-08-08T02:48:00Z</dcterms:modified>
</cp:coreProperties>
</file>